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3578" w14:textId="686901A6" w:rsidR="00633BC2" w:rsidRPr="00B5049F" w:rsidRDefault="00633BC2" w:rsidP="00B5049F">
      <w:pPr>
        <w:tabs>
          <w:tab w:val="left" w:pos="6946"/>
        </w:tabs>
        <w:rPr>
          <w:rFonts w:ascii="Arial" w:hAnsi="Arial" w:cs="Arial"/>
          <w:b/>
          <w:bCs/>
          <w:color w:val="006600"/>
        </w:rPr>
      </w:pPr>
    </w:p>
    <w:p w14:paraId="005A0DED" w14:textId="16048B9E" w:rsidR="00081B5F" w:rsidRDefault="00081B5F" w:rsidP="00081B5F">
      <w:pPr>
        <w:rPr>
          <w:rFonts w:ascii="Arial" w:hAnsi="Arial" w:cs="Arial"/>
          <w:color w:val="006600"/>
          <w:sz w:val="18"/>
          <w:szCs w:val="18"/>
        </w:rPr>
      </w:pPr>
      <w:r w:rsidRPr="00705FA4">
        <w:rPr>
          <w:rFonts w:ascii="Arial" w:hAnsi="Arial" w:cs="Arial"/>
          <w:color w:val="006600"/>
          <w:sz w:val="18"/>
          <w:szCs w:val="18"/>
        </w:rPr>
        <w:t>Landesjägerschaft / Hansastraße 5 / 20149 Hamburg</w:t>
      </w:r>
    </w:p>
    <w:p w14:paraId="3255F2A4" w14:textId="0E3694B3" w:rsidR="00E368F5" w:rsidRDefault="00081B5F" w:rsidP="00633BC2">
      <w:pPr>
        <w:jc w:val="center"/>
        <w:rPr>
          <w:rFonts w:ascii="Arial" w:hAnsi="Arial" w:cs="Arial"/>
          <w:b/>
          <w:bCs/>
          <w:color w:val="006600"/>
          <w:sz w:val="44"/>
          <w:szCs w:val="44"/>
        </w:rPr>
      </w:pPr>
      <w:r w:rsidRPr="00B82290">
        <w:rPr>
          <w:rFonts w:ascii="Arial" w:hAnsi="Arial" w:cs="Arial"/>
          <w:noProof/>
          <w:color w:val="006600"/>
          <w:sz w:val="18"/>
          <w:szCs w:val="18"/>
        </w:rPr>
        <mc:AlternateContent>
          <mc:Choice Requires="wps">
            <w:drawing>
              <wp:anchor distT="45720" distB="45720" distL="114300" distR="114300" simplePos="0" relativeHeight="251663360" behindDoc="0" locked="0" layoutInCell="1" allowOverlap="1" wp14:anchorId="46971FE8" wp14:editId="46AE664D">
                <wp:simplePos x="0" y="0"/>
                <wp:positionH relativeFrom="margin">
                  <wp:posOffset>-114300</wp:posOffset>
                </wp:positionH>
                <wp:positionV relativeFrom="paragraph">
                  <wp:posOffset>160655</wp:posOffset>
                </wp:positionV>
                <wp:extent cx="236093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alpha val="0"/>
                          </a:srgbClr>
                        </a:solidFill>
                        <a:ln w="9525">
                          <a:noFill/>
                          <a:miter lim="800000"/>
                          <a:headEnd/>
                          <a:tailEnd/>
                        </a:ln>
                      </wps:spPr>
                      <wps:txbx>
                        <w:txbxContent>
                          <w:p w14:paraId="109F29DD" w14:textId="77777777" w:rsidR="00081B5F" w:rsidRPr="00B82290" w:rsidRDefault="00081B5F" w:rsidP="00081B5F">
                            <w:pPr>
                              <w:spacing w:after="0"/>
                              <w:rPr>
                                <w:rFonts w:ascii="Arial" w:hAnsi="Arial" w:cs="Arial"/>
                              </w:rPr>
                            </w:pPr>
                            <w:r w:rsidRPr="00B82290">
                              <w:rPr>
                                <w:rFonts w:ascii="Arial" w:hAnsi="Arial" w:cs="Arial"/>
                              </w:rPr>
                              <w:t>Anrede</w:t>
                            </w:r>
                          </w:p>
                          <w:p w14:paraId="4515CF1D" w14:textId="77777777" w:rsidR="00081B5F" w:rsidRPr="00B82290" w:rsidRDefault="00081B5F" w:rsidP="00081B5F">
                            <w:pPr>
                              <w:spacing w:after="0"/>
                              <w:rPr>
                                <w:rFonts w:ascii="Arial" w:hAnsi="Arial" w:cs="Arial"/>
                              </w:rPr>
                            </w:pPr>
                            <w:r w:rsidRPr="00B82290">
                              <w:rPr>
                                <w:rFonts w:ascii="Arial" w:hAnsi="Arial" w:cs="Arial"/>
                              </w:rPr>
                              <w:t>Vorname, Name</w:t>
                            </w:r>
                          </w:p>
                          <w:p w14:paraId="70B75E7A" w14:textId="77777777" w:rsidR="00081B5F" w:rsidRDefault="00081B5F" w:rsidP="00081B5F">
                            <w:pPr>
                              <w:spacing w:after="0"/>
                              <w:rPr>
                                <w:rFonts w:ascii="Arial" w:hAnsi="Arial" w:cs="Arial"/>
                              </w:rPr>
                            </w:pPr>
                            <w:r w:rsidRPr="00B82290">
                              <w:rPr>
                                <w:rFonts w:ascii="Arial" w:hAnsi="Arial" w:cs="Arial"/>
                              </w:rPr>
                              <w:t>Anschrift</w:t>
                            </w:r>
                          </w:p>
                          <w:p w14:paraId="45B07172" w14:textId="77777777" w:rsidR="00081B5F" w:rsidRPr="00B82290" w:rsidRDefault="00081B5F" w:rsidP="00081B5F">
                            <w:pPr>
                              <w:spacing w:after="0"/>
                              <w:rPr>
                                <w:rFonts w:ascii="Arial" w:hAnsi="Arial" w:cs="Arial"/>
                              </w:rPr>
                            </w:pPr>
                          </w:p>
                          <w:p w14:paraId="1CFCF776" w14:textId="77777777" w:rsidR="00081B5F" w:rsidRPr="00B82290" w:rsidRDefault="00081B5F" w:rsidP="00081B5F">
                            <w:pPr>
                              <w:spacing w:after="0"/>
                              <w:rPr>
                                <w:rFonts w:ascii="Arial" w:hAnsi="Arial" w:cs="Arial"/>
                              </w:rPr>
                            </w:pPr>
                            <w:r w:rsidRPr="00B82290">
                              <w:rPr>
                                <w:rFonts w:ascii="Arial" w:hAnsi="Arial" w:cs="Arial"/>
                              </w:rPr>
                              <w:t>PLZ, Ort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6971FE8" id="_x0000_t202" coordsize="21600,21600" o:spt="202" path="m,l,21600r21600,l21600,xe">
                <v:stroke joinstyle="miter"/>
                <v:path gradientshapeok="t" o:connecttype="rect"/>
              </v:shapetype>
              <v:shape id="Textfeld 2" o:spid="_x0000_s1026" type="#_x0000_t202" style="position:absolute;left:0;text-align:left;margin-left:-9pt;margin-top:12.65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" stroked="f">
                <v:fill opacity="0"/>
                <v:textbox style="mso-fit-shape-to-text:t">
                  <w:txbxContent>
                    <w:p w14:paraId="109F29DD" w14:textId="77777777" w:rsidR="00081B5F" w:rsidRPr="00B82290" w:rsidRDefault="00081B5F" w:rsidP="00081B5F">
                      <w:pPr>
                        <w:spacing w:after="0"/>
                        <w:rPr>
                          <w:rFonts w:ascii="Arial" w:hAnsi="Arial" w:cs="Arial"/>
                        </w:rPr>
                      </w:pPr>
                      <w:r w:rsidRPr="00B82290">
                        <w:rPr>
                          <w:rFonts w:ascii="Arial" w:hAnsi="Arial" w:cs="Arial"/>
                        </w:rPr>
                        <w:t>Anrede</w:t>
                      </w:r>
                    </w:p>
                    <w:p w14:paraId="4515CF1D" w14:textId="77777777" w:rsidR="00081B5F" w:rsidRPr="00B82290" w:rsidRDefault="00081B5F" w:rsidP="00081B5F">
                      <w:pPr>
                        <w:spacing w:after="0"/>
                        <w:rPr>
                          <w:rFonts w:ascii="Arial" w:hAnsi="Arial" w:cs="Arial"/>
                        </w:rPr>
                      </w:pPr>
                      <w:r w:rsidRPr="00B82290">
                        <w:rPr>
                          <w:rFonts w:ascii="Arial" w:hAnsi="Arial" w:cs="Arial"/>
                        </w:rPr>
                        <w:t>Vorname, Name</w:t>
                      </w:r>
                    </w:p>
                    <w:p w14:paraId="70B75E7A" w14:textId="77777777" w:rsidR="00081B5F" w:rsidRDefault="00081B5F" w:rsidP="00081B5F">
                      <w:pPr>
                        <w:spacing w:after="0"/>
                        <w:rPr>
                          <w:rFonts w:ascii="Arial" w:hAnsi="Arial" w:cs="Arial"/>
                        </w:rPr>
                      </w:pPr>
                      <w:r w:rsidRPr="00B82290">
                        <w:rPr>
                          <w:rFonts w:ascii="Arial" w:hAnsi="Arial" w:cs="Arial"/>
                        </w:rPr>
                        <w:t>Anschrift</w:t>
                      </w:r>
                    </w:p>
                    <w:p w14:paraId="45B07172" w14:textId="77777777" w:rsidR="00081B5F" w:rsidRPr="00B82290" w:rsidRDefault="00081B5F" w:rsidP="00081B5F">
                      <w:pPr>
                        <w:spacing w:after="0"/>
                        <w:rPr>
                          <w:rFonts w:ascii="Arial" w:hAnsi="Arial" w:cs="Arial"/>
                        </w:rPr>
                      </w:pPr>
                    </w:p>
                    <w:p w14:paraId="1CFCF776" w14:textId="77777777" w:rsidR="00081B5F" w:rsidRPr="00B82290" w:rsidRDefault="00081B5F" w:rsidP="00081B5F">
                      <w:pPr>
                        <w:spacing w:after="0"/>
                        <w:rPr>
                          <w:rFonts w:ascii="Arial" w:hAnsi="Arial" w:cs="Arial"/>
                        </w:rPr>
                      </w:pPr>
                      <w:r w:rsidRPr="00B82290">
                        <w:rPr>
                          <w:rFonts w:ascii="Arial" w:hAnsi="Arial" w:cs="Arial"/>
                        </w:rPr>
                        <w:t>PLZ, Ort</w:t>
                      </w:r>
                    </w:p>
                  </w:txbxContent>
                </v:textbox>
                <w10:wrap type="square" anchorx="margin"/>
              </v:shape>
            </w:pict>
          </mc:Fallback>
        </mc:AlternateContent>
      </w:r>
    </w:p>
    <w:p w14:paraId="0F19EF05" w14:textId="363AA083" w:rsidR="00A2130E" w:rsidRDefault="00A2130E" w:rsidP="00A2130E">
      <w:pPr>
        <w:jc w:val="center"/>
        <w:rPr>
          <w:rFonts w:ascii="Arial" w:hAnsi="Arial" w:cs="Arial"/>
          <w:b/>
          <w:bCs/>
          <w:color w:val="006600"/>
          <w:sz w:val="44"/>
          <w:szCs w:val="44"/>
        </w:rPr>
      </w:pPr>
    </w:p>
    <w:p w14:paraId="387175C8" w14:textId="022C937E" w:rsidR="00A2130E" w:rsidRPr="00633BC2" w:rsidRDefault="00B5049F" w:rsidP="00A2130E">
      <w:pPr>
        <w:jc w:val="center"/>
        <w:rPr>
          <w:rFonts w:ascii="Arial" w:hAnsi="Arial" w:cs="Arial"/>
          <w:b/>
          <w:bCs/>
          <w:sz w:val="32"/>
          <w:szCs w:val="32"/>
        </w:rPr>
      </w:pPr>
      <w:r w:rsidRPr="00B5049F">
        <w:rPr>
          <w:rFonts w:ascii="Arial" w:hAnsi="Arial" w:cs="Arial"/>
          <w:b/>
          <w:bCs/>
          <w:noProof/>
          <w:color w:val="800000"/>
          <w:sz w:val="24"/>
          <w:szCs w:val="24"/>
        </w:rPr>
        <mc:AlternateContent>
          <mc:Choice Requires="wps">
            <w:drawing>
              <wp:anchor distT="45720" distB="45720" distL="114300" distR="114300" simplePos="0" relativeHeight="251665408" behindDoc="0" locked="0" layoutInCell="1" allowOverlap="1" wp14:anchorId="4AF220B8" wp14:editId="1E3258A7">
                <wp:simplePos x="0" y="0"/>
                <wp:positionH relativeFrom="column">
                  <wp:posOffset>4558030</wp:posOffset>
                </wp:positionH>
                <wp:positionV relativeFrom="paragraph">
                  <wp:posOffset>94615</wp:posOffset>
                </wp:positionV>
                <wp:extent cx="1495425" cy="1404620"/>
                <wp:effectExtent l="0" t="0" r="9525" b="5715"/>
                <wp:wrapSquare wrapText="bothSides"/>
                <wp:docPr id="135163189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404620"/>
                        </a:xfrm>
                        <a:prstGeom prst="rect">
                          <a:avLst/>
                        </a:prstGeom>
                        <a:solidFill>
                          <a:srgbClr val="FFFFFF"/>
                        </a:solidFill>
                        <a:ln w="9525">
                          <a:noFill/>
                          <a:miter lim="800000"/>
                          <a:headEnd/>
                          <a:tailEnd/>
                        </a:ln>
                      </wps:spPr>
                      <wps:txbx>
                        <w:txbxContent>
                          <w:p w14:paraId="635745AB" w14:textId="7D3D4F4D" w:rsidR="00B5049F" w:rsidRPr="00B5049F" w:rsidRDefault="00B5049F">
                            <w:pPr>
                              <w:rPr>
                                <w:rFonts w:ascii="Arial" w:hAnsi="Arial" w:cs="Arial"/>
                                <w:b/>
                                <w:bCs/>
                                <w:color w:val="006600"/>
                              </w:rPr>
                            </w:pPr>
                            <w:r w:rsidRPr="00B5049F">
                              <w:rPr>
                                <w:rFonts w:ascii="Arial" w:hAnsi="Arial" w:cs="Arial"/>
                                <w:b/>
                                <w:bCs/>
                                <w:color w:val="006600"/>
                              </w:rPr>
                              <w:t xml:space="preserve">Datum: </w:t>
                            </w:r>
                            <w:r>
                              <w:rPr>
                                <w:rFonts w:ascii="Arial" w:hAnsi="Arial" w:cs="Arial"/>
                                <w:b/>
                                <w:bCs/>
                                <w:color w:val="006600"/>
                              </w:rPr>
                              <w:t>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F220B8" id="_x0000_s1027" type="#_x0000_t202" style="position:absolute;left:0;text-align:left;margin-left:358.9pt;margin-top:7.45pt;width:117.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" stroked="f">
                <v:textbox style="mso-fit-shape-to-text:t">
                  <w:txbxContent>
                    <w:p w14:paraId="635745AB" w14:textId="7D3D4F4D" w:rsidR="00B5049F" w:rsidRPr="00B5049F" w:rsidRDefault="00B5049F">
                      <w:pPr>
                        <w:rPr>
                          <w:rFonts w:ascii="Arial" w:hAnsi="Arial" w:cs="Arial"/>
                          <w:b/>
                          <w:bCs/>
                          <w:color w:val="006600"/>
                        </w:rPr>
                      </w:pPr>
                      <w:r w:rsidRPr="00B5049F">
                        <w:rPr>
                          <w:rFonts w:ascii="Arial" w:hAnsi="Arial" w:cs="Arial"/>
                          <w:b/>
                          <w:bCs/>
                          <w:color w:val="006600"/>
                        </w:rPr>
                        <w:t xml:space="preserve">Datum: </w:t>
                      </w:r>
                      <w:r>
                        <w:rPr>
                          <w:rFonts w:ascii="Arial" w:hAnsi="Arial" w:cs="Arial"/>
                          <w:b/>
                          <w:bCs/>
                          <w:color w:val="006600"/>
                        </w:rPr>
                        <w:t>XXX</w:t>
                      </w:r>
                    </w:p>
                  </w:txbxContent>
                </v:textbox>
                <w10:wrap type="square"/>
              </v:shape>
            </w:pict>
          </mc:Fallback>
        </mc:AlternateContent>
      </w:r>
    </w:p>
    <w:p w14:paraId="26C9F1ED" w14:textId="17475870" w:rsidR="00A2130E" w:rsidRDefault="00AD21D9" w:rsidP="00A2130E">
      <w:pPr>
        <w:jc w:val="center"/>
        <w:rPr>
          <w:rFonts w:ascii="Arial" w:hAnsi="Arial" w:cs="Arial"/>
          <w:b/>
          <w:bCs/>
          <w:color w:val="006600"/>
          <w:sz w:val="32"/>
          <w:szCs w:val="32"/>
        </w:rPr>
      </w:pPr>
      <w:r w:rsidRPr="00B5049F">
        <w:rPr>
          <w:rFonts w:ascii="Arial" w:hAnsi="Arial" w:cs="Arial"/>
          <w:noProof/>
          <w:sz w:val="24"/>
          <w:szCs w:val="24"/>
        </w:rPr>
        <mc:AlternateContent>
          <mc:Choice Requires="wps">
            <w:drawing>
              <wp:anchor distT="45720" distB="45720" distL="114300" distR="114300" simplePos="0" relativeHeight="251667456" behindDoc="0" locked="0" layoutInCell="1" allowOverlap="1" wp14:anchorId="400EF298" wp14:editId="692C7392">
                <wp:simplePos x="0" y="0"/>
                <wp:positionH relativeFrom="column">
                  <wp:posOffset>-118745</wp:posOffset>
                </wp:positionH>
                <wp:positionV relativeFrom="paragraph">
                  <wp:posOffset>168910</wp:posOffset>
                </wp:positionV>
                <wp:extent cx="3905250" cy="1404620"/>
                <wp:effectExtent l="0" t="0" r="0" b="0"/>
                <wp:wrapSquare wrapText="bothSides"/>
                <wp:docPr id="13829837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404620"/>
                        </a:xfrm>
                        <a:prstGeom prst="rect">
                          <a:avLst/>
                        </a:prstGeom>
                        <a:solidFill>
                          <a:srgbClr val="FFFFFF">
                            <a:alpha val="0"/>
                          </a:srgbClr>
                        </a:solidFill>
                        <a:ln w="9525">
                          <a:noFill/>
                          <a:miter lim="800000"/>
                          <a:headEnd/>
                          <a:tailEnd/>
                        </a:ln>
                      </wps:spPr>
                      <wps:txbx>
                        <w:txbxContent>
                          <w:p w14:paraId="555CC62E" w14:textId="303FA525" w:rsidR="00B5049F" w:rsidRPr="00B5049F" w:rsidRDefault="00B5049F">
                            <w:pPr>
                              <w:rPr>
                                <w:rFonts w:ascii="Arial" w:hAnsi="Arial" w:cs="Arial"/>
                                <w:b/>
                                <w:bCs/>
                                <w:color w:val="006600"/>
                              </w:rPr>
                            </w:pPr>
                            <w:r w:rsidRPr="00B5049F">
                              <w:rPr>
                                <w:rFonts w:ascii="Arial" w:hAnsi="Arial" w:cs="Arial"/>
                                <w:b/>
                                <w:bCs/>
                                <w:color w:val="006600"/>
                              </w:rPr>
                              <w:t>Grundlagenseminar Kurzwaffe - Jagd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0EF298" id="_x0000_s1028" type="#_x0000_t202" style="position:absolute;left:0;text-align:left;margin-left:-9.35pt;margin-top:13.3pt;width:30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" stroked="f">
                <v:fill opacity="0"/>
                <v:textbox style="mso-fit-shape-to-text:t">
                  <w:txbxContent>
                    <w:p w14:paraId="555CC62E" w14:textId="303FA525" w:rsidR="00B5049F" w:rsidRPr="00B5049F" w:rsidRDefault="00B5049F">
                      <w:pPr>
                        <w:rPr>
                          <w:rFonts w:ascii="Arial" w:hAnsi="Arial" w:cs="Arial"/>
                          <w:b/>
                          <w:bCs/>
                          <w:color w:val="006600"/>
                        </w:rPr>
                      </w:pPr>
                      <w:r w:rsidRPr="00B5049F">
                        <w:rPr>
                          <w:rFonts w:ascii="Arial" w:hAnsi="Arial" w:cs="Arial"/>
                          <w:b/>
                          <w:bCs/>
                          <w:color w:val="006600"/>
                        </w:rPr>
                        <w:t>Grundlagenseminar Kurzwaffe - Jagd</w:t>
                      </w:r>
                    </w:p>
                  </w:txbxContent>
                </v:textbox>
                <w10:wrap type="square"/>
              </v:shape>
            </w:pict>
          </mc:Fallback>
        </mc:AlternateContent>
      </w:r>
    </w:p>
    <w:p w14:paraId="3F43638D" w14:textId="3518E649" w:rsidR="00BD521B" w:rsidRDefault="00BD521B" w:rsidP="00C70491">
      <w:pPr>
        <w:rPr>
          <w:rFonts w:ascii="Arial" w:hAnsi="Arial" w:cs="Arial"/>
          <w:b/>
          <w:bCs/>
          <w:color w:val="800000"/>
          <w:sz w:val="24"/>
          <w:szCs w:val="24"/>
        </w:rPr>
      </w:pPr>
    </w:p>
    <w:p w14:paraId="3269C023" w14:textId="713BBCC2" w:rsidR="00A2130E" w:rsidRPr="00AD21D9" w:rsidRDefault="00AD21D9" w:rsidP="00A2130E">
      <w:pPr>
        <w:rPr>
          <w:rFonts w:ascii="Arial" w:hAnsi="Arial" w:cs="Arial"/>
          <w:sz w:val="24"/>
          <w:szCs w:val="24"/>
        </w:rPr>
      </w:pPr>
      <w:r w:rsidRPr="00AD21D9">
        <w:rPr>
          <w:rFonts w:ascii="Arial" w:hAnsi="Arial" w:cs="Arial"/>
          <w:sz w:val="24"/>
          <w:szCs w:val="24"/>
        </w:rPr>
        <w:t>Sehr geehrte Frau XXX</w:t>
      </w:r>
    </w:p>
    <w:p w14:paraId="66FD0B9B" w14:textId="13C8A652" w:rsidR="00A2130E" w:rsidRDefault="00B5049F" w:rsidP="00A2130E">
      <w:pPr>
        <w:tabs>
          <w:tab w:val="left" w:pos="5103"/>
        </w:tabs>
        <w:rPr>
          <w:rFonts w:ascii="Arial" w:hAnsi="Arial" w:cs="Arial"/>
          <w:sz w:val="24"/>
          <w:szCs w:val="24"/>
        </w:rPr>
      </w:pPr>
      <w:r>
        <w:rPr>
          <w:rFonts w:ascii="Arial" w:hAnsi="Arial" w:cs="Arial"/>
          <w:sz w:val="24"/>
          <w:szCs w:val="24"/>
        </w:rPr>
        <w:t>Sie haben sich verbindlich zum o.g. Seminar angemeldet. Dieses findet wie folgt statt:</w:t>
      </w:r>
    </w:p>
    <w:tbl>
      <w:tblPr>
        <w:tblStyle w:val="Tabellenraster"/>
        <w:tblW w:w="0" w:type="auto"/>
        <w:tblLook w:val="04A0" w:firstRow="1" w:lastRow="0" w:firstColumn="1" w:lastColumn="0" w:noHBand="0" w:noVBand="1"/>
      </w:tblPr>
      <w:tblGrid>
        <w:gridCol w:w="2689"/>
        <w:gridCol w:w="6373"/>
      </w:tblGrid>
      <w:tr w:rsidR="00B5049F" w14:paraId="52368375" w14:textId="77777777" w:rsidTr="00AF56F9">
        <w:tc>
          <w:tcPr>
            <w:tcW w:w="2689" w:type="dxa"/>
          </w:tcPr>
          <w:p w14:paraId="7F7A706C" w14:textId="73933CD8" w:rsidR="00B5049F" w:rsidRPr="00AF56F9" w:rsidRDefault="00B5049F" w:rsidP="00B5049F">
            <w:pPr>
              <w:tabs>
                <w:tab w:val="left" w:pos="5103"/>
              </w:tabs>
              <w:rPr>
                <w:rFonts w:ascii="Arial" w:hAnsi="Arial" w:cs="Arial"/>
                <w:b/>
                <w:bCs/>
                <w:sz w:val="24"/>
                <w:szCs w:val="24"/>
              </w:rPr>
            </w:pPr>
            <w:r w:rsidRPr="00AF56F9">
              <w:rPr>
                <w:rFonts w:ascii="Arial" w:hAnsi="Arial" w:cs="Arial"/>
                <w:b/>
                <w:bCs/>
                <w:sz w:val="24"/>
                <w:szCs w:val="24"/>
              </w:rPr>
              <w:t>- Datum:</w:t>
            </w:r>
          </w:p>
        </w:tc>
        <w:tc>
          <w:tcPr>
            <w:tcW w:w="6373" w:type="dxa"/>
          </w:tcPr>
          <w:p w14:paraId="1737C969" w14:textId="30170389" w:rsidR="00B5049F" w:rsidRDefault="00246FDB" w:rsidP="00A2130E">
            <w:pPr>
              <w:tabs>
                <w:tab w:val="left" w:pos="5103"/>
              </w:tabs>
              <w:rPr>
                <w:rFonts w:ascii="Arial" w:hAnsi="Arial" w:cs="Arial"/>
                <w:sz w:val="24"/>
                <w:szCs w:val="24"/>
              </w:rPr>
            </w:pPr>
            <w:r>
              <w:rPr>
                <w:rFonts w:ascii="Arial" w:hAnsi="Arial" w:cs="Arial"/>
                <w:sz w:val="24"/>
                <w:szCs w:val="24"/>
              </w:rPr>
              <w:t>XXX</w:t>
            </w:r>
          </w:p>
        </w:tc>
      </w:tr>
      <w:tr w:rsidR="00B5049F" w14:paraId="1C6CC2DB" w14:textId="77777777" w:rsidTr="00AF56F9">
        <w:tc>
          <w:tcPr>
            <w:tcW w:w="2689" w:type="dxa"/>
          </w:tcPr>
          <w:p w14:paraId="105DEFD5" w14:textId="04DEC112" w:rsidR="00B5049F" w:rsidRPr="00AF56F9" w:rsidRDefault="00B5049F" w:rsidP="00B5049F">
            <w:pPr>
              <w:tabs>
                <w:tab w:val="left" w:pos="5103"/>
              </w:tabs>
              <w:rPr>
                <w:rFonts w:ascii="Arial" w:hAnsi="Arial" w:cs="Arial"/>
                <w:b/>
                <w:bCs/>
                <w:sz w:val="24"/>
                <w:szCs w:val="24"/>
              </w:rPr>
            </w:pPr>
            <w:r w:rsidRPr="00AF56F9">
              <w:rPr>
                <w:rFonts w:ascii="Arial" w:hAnsi="Arial" w:cs="Arial"/>
                <w:b/>
                <w:bCs/>
                <w:sz w:val="24"/>
                <w:szCs w:val="24"/>
              </w:rPr>
              <w:t>- Ort</w:t>
            </w:r>
          </w:p>
        </w:tc>
        <w:tc>
          <w:tcPr>
            <w:tcW w:w="6373" w:type="dxa"/>
          </w:tcPr>
          <w:p w14:paraId="7EC66710" w14:textId="341C4289" w:rsidR="00B5049F" w:rsidRDefault="00246FDB" w:rsidP="00A2130E">
            <w:pPr>
              <w:tabs>
                <w:tab w:val="left" w:pos="5103"/>
              </w:tabs>
              <w:rPr>
                <w:rFonts w:ascii="Arial" w:hAnsi="Arial" w:cs="Arial"/>
                <w:sz w:val="24"/>
                <w:szCs w:val="24"/>
              </w:rPr>
            </w:pPr>
            <w:r>
              <w:rPr>
                <w:rFonts w:ascii="Arial" w:hAnsi="Arial" w:cs="Arial"/>
                <w:sz w:val="24"/>
                <w:szCs w:val="24"/>
              </w:rPr>
              <w:t>XXX</w:t>
            </w:r>
          </w:p>
        </w:tc>
      </w:tr>
      <w:tr w:rsidR="00B5049F" w14:paraId="4B1A0E23" w14:textId="77777777" w:rsidTr="00AF56F9">
        <w:tc>
          <w:tcPr>
            <w:tcW w:w="2689" w:type="dxa"/>
          </w:tcPr>
          <w:p w14:paraId="137C10B8" w14:textId="78FA82CF" w:rsidR="00B5049F" w:rsidRPr="00AF56F9" w:rsidRDefault="00B5049F" w:rsidP="00B5049F">
            <w:pPr>
              <w:tabs>
                <w:tab w:val="left" w:pos="5103"/>
              </w:tabs>
              <w:rPr>
                <w:rFonts w:ascii="Arial" w:hAnsi="Arial" w:cs="Arial"/>
                <w:b/>
                <w:bCs/>
                <w:sz w:val="24"/>
                <w:szCs w:val="24"/>
              </w:rPr>
            </w:pPr>
            <w:r w:rsidRPr="00AF56F9">
              <w:rPr>
                <w:rFonts w:ascii="Arial" w:hAnsi="Arial" w:cs="Arial"/>
                <w:b/>
                <w:bCs/>
                <w:sz w:val="24"/>
                <w:szCs w:val="24"/>
              </w:rPr>
              <w:t>- Beginn / Ende</w:t>
            </w:r>
          </w:p>
        </w:tc>
        <w:tc>
          <w:tcPr>
            <w:tcW w:w="6373" w:type="dxa"/>
          </w:tcPr>
          <w:p w14:paraId="199A2F6C" w14:textId="0FD1E221" w:rsidR="00B5049F" w:rsidRDefault="00246FDB" w:rsidP="00A2130E">
            <w:pPr>
              <w:tabs>
                <w:tab w:val="left" w:pos="5103"/>
              </w:tabs>
              <w:rPr>
                <w:rFonts w:ascii="Arial" w:hAnsi="Arial" w:cs="Arial"/>
                <w:sz w:val="24"/>
                <w:szCs w:val="24"/>
              </w:rPr>
            </w:pPr>
            <w:r>
              <w:rPr>
                <w:rFonts w:ascii="Arial" w:hAnsi="Arial" w:cs="Arial"/>
                <w:sz w:val="24"/>
                <w:szCs w:val="24"/>
              </w:rPr>
              <w:t>XXX</w:t>
            </w:r>
          </w:p>
        </w:tc>
      </w:tr>
      <w:tr w:rsidR="00B5049F" w14:paraId="55D55A41" w14:textId="77777777" w:rsidTr="00AF56F9">
        <w:tc>
          <w:tcPr>
            <w:tcW w:w="2689" w:type="dxa"/>
          </w:tcPr>
          <w:p w14:paraId="419D2EA1" w14:textId="75D1C4F9" w:rsidR="00B5049F" w:rsidRPr="00AF56F9" w:rsidRDefault="00B5049F" w:rsidP="00B5049F">
            <w:pPr>
              <w:tabs>
                <w:tab w:val="left" w:pos="5103"/>
              </w:tabs>
              <w:rPr>
                <w:rFonts w:ascii="Arial" w:hAnsi="Arial" w:cs="Arial"/>
                <w:b/>
                <w:bCs/>
                <w:sz w:val="24"/>
                <w:szCs w:val="24"/>
              </w:rPr>
            </w:pPr>
            <w:r w:rsidRPr="00AF56F9">
              <w:rPr>
                <w:rFonts w:ascii="Arial" w:hAnsi="Arial" w:cs="Arial"/>
                <w:b/>
                <w:bCs/>
                <w:sz w:val="24"/>
                <w:szCs w:val="24"/>
              </w:rPr>
              <w:t>- Teilnahmegebühren</w:t>
            </w:r>
          </w:p>
        </w:tc>
        <w:tc>
          <w:tcPr>
            <w:tcW w:w="6373" w:type="dxa"/>
          </w:tcPr>
          <w:p w14:paraId="4612AF21" w14:textId="5FCA3AA5" w:rsidR="00B5049F" w:rsidRDefault="00FC401C" w:rsidP="00A2130E">
            <w:pPr>
              <w:tabs>
                <w:tab w:val="left" w:pos="5103"/>
              </w:tabs>
              <w:rPr>
                <w:rFonts w:ascii="Arial" w:hAnsi="Arial" w:cs="Arial"/>
                <w:sz w:val="24"/>
                <w:szCs w:val="24"/>
              </w:rPr>
            </w:pPr>
            <w:r>
              <w:rPr>
                <w:rFonts w:ascii="Arial" w:hAnsi="Arial" w:cs="Arial"/>
                <w:sz w:val="24"/>
                <w:szCs w:val="24"/>
              </w:rPr>
              <w:t>90,00</w:t>
            </w:r>
            <w:r w:rsidR="00AF56F9">
              <w:rPr>
                <w:rFonts w:ascii="Arial" w:hAnsi="Arial" w:cs="Arial"/>
                <w:sz w:val="24"/>
                <w:szCs w:val="24"/>
              </w:rPr>
              <w:t xml:space="preserve"> Euro p.P. exklusive Verpflegung, Munition, Waffen</w:t>
            </w:r>
          </w:p>
        </w:tc>
      </w:tr>
    </w:tbl>
    <w:p w14:paraId="21646B71" w14:textId="72CCC813" w:rsidR="00081B5F" w:rsidRDefault="00081B5F" w:rsidP="00A2130E">
      <w:pPr>
        <w:tabs>
          <w:tab w:val="left" w:pos="5103"/>
        </w:tabs>
        <w:rPr>
          <w:rFonts w:ascii="Arial" w:hAnsi="Arial" w:cs="Arial"/>
          <w:sz w:val="24"/>
          <w:szCs w:val="24"/>
        </w:rPr>
      </w:pPr>
    </w:p>
    <w:p w14:paraId="331AC3A6" w14:textId="16A30C7D" w:rsidR="00AF56F9" w:rsidRDefault="00AF56F9" w:rsidP="00245B48">
      <w:pPr>
        <w:tabs>
          <w:tab w:val="center" w:pos="4536"/>
        </w:tabs>
        <w:rPr>
          <w:rFonts w:ascii="Arial" w:hAnsi="Arial" w:cs="Arial"/>
          <w:sz w:val="24"/>
          <w:szCs w:val="24"/>
        </w:rPr>
      </w:pPr>
      <w:r>
        <w:rPr>
          <w:rFonts w:ascii="Arial" w:hAnsi="Arial" w:cs="Arial"/>
          <w:sz w:val="24"/>
          <w:szCs w:val="24"/>
        </w:rPr>
        <w:t>Benötigte Ausrüstung:</w:t>
      </w:r>
      <w:r w:rsidR="00245B48">
        <w:rPr>
          <w:rFonts w:ascii="Arial" w:hAnsi="Arial" w:cs="Arial"/>
          <w:sz w:val="24"/>
          <w:szCs w:val="24"/>
        </w:rPr>
        <w:tab/>
      </w:r>
    </w:p>
    <w:tbl>
      <w:tblPr>
        <w:tblStyle w:val="Tabellenraster"/>
        <w:tblW w:w="0" w:type="auto"/>
        <w:tblLook w:val="04A0" w:firstRow="1" w:lastRow="0" w:firstColumn="1" w:lastColumn="0" w:noHBand="0" w:noVBand="1"/>
      </w:tblPr>
      <w:tblGrid>
        <w:gridCol w:w="9062"/>
      </w:tblGrid>
      <w:tr w:rsidR="00AF56F9" w14:paraId="70BB8401" w14:textId="77777777" w:rsidTr="00AF56F9">
        <w:tc>
          <w:tcPr>
            <w:tcW w:w="9062" w:type="dxa"/>
          </w:tcPr>
          <w:p w14:paraId="4FC1806F" w14:textId="07E442B3" w:rsidR="00246FDB" w:rsidRPr="00246FDB" w:rsidRDefault="00246FDB" w:rsidP="00246FDB">
            <w:pPr>
              <w:numPr>
                <w:ilvl w:val="0"/>
                <w:numId w:val="11"/>
              </w:numPr>
              <w:spacing w:line="276" w:lineRule="auto"/>
              <w:jc w:val="both"/>
              <w:rPr>
                <w:rFonts w:ascii="Arial" w:eastAsia="SimSun" w:hAnsi="Arial" w:cs="Arial"/>
                <w:kern w:val="0"/>
                <w14:ligatures w14:val="none"/>
              </w:rPr>
            </w:pPr>
            <w:r w:rsidRPr="00246FDB">
              <w:rPr>
                <w:rFonts w:ascii="Arial" w:eastAsia="SimSun" w:hAnsi="Arial" w:cs="Arial"/>
                <w:kern w:val="0"/>
                <w14:ligatures w14:val="none"/>
              </w:rPr>
              <w:t>Kurzwaffe + Bedienungsanleitung (vorzugsweise Pistole)</w:t>
            </w:r>
          </w:p>
          <w:p w14:paraId="4D691317" w14:textId="77777777" w:rsidR="00246FDB" w:rsidRPr="00246FDB" w:rsidRDefault="00246FDB" w:rsidP="00246FDB">
            <w:pPr>
              <w:numPr>
                <w:ilvl w:val="0"/>
                <w:numId w:val="11"/>
              </w:numPr>
              <w:spacing w:line="276" w:lineRule="auto"/>
              <w:jc w:val="both"/>
              <w:rPr>
                <w:rFonts w:ascii="Arial" w:eastAsia="SimSun" w:hAnsi="Arial" w:cs="Arial"/>
                <w:kern w:val="0"/>
                <w14:ligatures w14:val="none"/>
              </w:rPr>
            </w:pPr>
            <w:r w:rsidRPr="00246FDB">
              <w:rPr>
                <w:rFonts w:ascii="Arial" w:eastAsia="SimSun" w:hAnsi="Arial" w:cs="Arial"/>
                <w:kern w:val="0"/>
                <w14:ligatures w14:val="none"/>
              </w:rPr>
              <w:t>Magazin</w:t>
            </w:r>
          </w:p>
          <w:p w14:paraId="530E415B" w14:textId="77777777" w:rsidR="00246FDB" w:rsidRPr="00246FDB" w:rsidRDefault="00246FDB" w:rsidP="00246FDB">
            <w:pPr>
              <w:numPr>
                <w:ilvl w:val="0"/>
                <w:numId w:val="11"/>
              </w:numPr>
              <w:spacing w:line="276" w:lineRule="auto"/>
              <w:jc w:val="both"/>
              <w:rPr>
                <w:rFonts w:ascii="Arial" w:eastAsia="SimSun" w:hAnsi="Arial" w:cs="Arial"/>
                <w:kern w:val="0"/>
                <w14:ligatures w14:val="none"/>
              </w:rPr>
            </w:pPr>
            <w:r w:rsidRPr="00246FDB">
              <w:rPr>
                <w:rFonts w:ascii="Arial" w:eastAsia="SimSun" w:hAnsi="Arial" w:cs="Arial"/>
                <w:kern w:val="0"/>
                <w14:ligatures w14:val="none"/>
              </w:rPr>
              <w:t>weiche Unterlage</w:t>
            </w:r>
          </w:p>
          <w:p w14:paraId="64EE1E64" w14:textId="77777777" w:rsidR="00246FDB" w:rsidRPr="00246FDB" w:rsidRDefault="00246FDB" w:rsidP="00246FDB">
            <w:pPr>
              <w:numPr>
                <w:ilvl w:val="0"/>
                <w:numId w:val="11"/>
              </w:numPr>
              <w:spacing w:line="276" w:lineRule="auto"/>
              <w:jc w:val="both"/>
              <w:rPr>
                <w:rFonts w:ascii="Arial" w:eastAsia="SimSun" w:hAnsi="Arial" w:cs="Arial"/>
                <w:kern w:val="0"/>
                <w14:ligatures w14:val="none"/>
              </w:rPr>
            </w:pPr>
            <w:r w:rsidRPr="00246FDB">
              <w:rPr>
                <w:rFonts w:ascii="Arial" w:eastAsia="SimSun" w:hAnsi="Arial" w:cs="Arial"/>
                <w:kern w:val="0"/>
                <w14:ligatures w14:val="none"/>
              </w:rPr>
              <w:t>Gehörschutz</w:t>
            </w:r>
          </w:p>
          <w:p w14:paraId="1E10D678" w14:textId="77777777" w:rsidR="00246FDB" w:rsidRPr="00246FDB" w:rsidRDefault="00246FDB" w:rsidP="00246FDB">
            <w:pPr>
              <w:numPr>
                <w:ilvl w:val="0"/>
                <w:numId w:val="11"/>
              </w:numPr>
              <w:spacing w:line="276" w:lineRule="auto"/>
              <w:jc w:val="both"/>
              <w:rPr>
                <w:rFonts w:ascii="Arial" w:eastAsia="SimSun" w:hAnsi="Arial" w:cs="Arial"/>
                <w:kern w:val="0"/>
                <w14:ligatures w14:val="none"/>
              </w:rPr>
            </w:pPr>
            <w:r w:rsidRPr="00246FDB">
              <w:rPr>
                <w:rFonts w:ascii="Arial" w:eastAsia="SimSun" w:hAnsi="Arial" w:cs="Arial"/>
                <w:kern w:val="0"/>
                <w14:ligatures w14:val="none"/>
              </w:rPr>
              <w:t>Munition (150 Patronen)</w:t>
            </w:r>
          </w:p>
          <w:p w14:paraId="2AA1AC15" w14:textId="77777777" w:rsidR="00AF56F9" w:rsidRDefault="00246FDB" w:rsidP="00246FDB">
            <w:pPr>
              <w:numPr>
                <w:ilvl w:val="0"/>
                <w:numId w:val="11"/>
              </w:numPr>
              <w:spacing w:line="276" w:lineRule="auto"/>
              <w:jc w:val="both"/>
              <w:rPr>
                <w:rFonts w:ascii="Arial" w:eastAsia="SimSun" w:hAnsi="Arial" w:cs="Arial"/>
                <w:kern w:val="0"/>
                <w14:ligatures w14:val="none"/>
              </w:rPr>
            </w:pPr>
            <w:r w:rsidRPr="00246FDB">
              <w:rPr>
                <w:rFonts w:ascii="Arial" w:eastAsia="SimSun" w:hAnsi="Arial" w:cs="Arial"/>
                <w:kern w:val="0"/>
                <w14:ligatures w14:val="none"/>
              </w:rPr>
              <w:t>Essen &amp; Trinken</w:t>
            </w:r>
          </w:p>
          <w:p w14:paraId="6FD2455A" w14:textId="2E8BFE10" w:rsidR="00895B65" w:rsidRPr="00246FDB" w:rsidRDefault="00895B65" w:rsidP="00246FDB">
            <w:pPr>
              <w:numPr>
                <w:ilvl w:val="0"/>
                <w:numId w:val="11"/>
              </w:numPr>
              <w:spacing w:line="276" w:lineRule="auto"/>
              <w:jc w:val="both"/>
              <w:rPr>
                <w:rFonts w:ascii="Arial" w:eastAsia="SimSun" w:hAnsi="Arial" w:cs="Arial"/>
                <w:kern w:val="0"/>
                <w14:ligatures w14:val="none"/>
              </w:rPr>
            </w:pPr>
            <w:r>
              <w:rPr>
                <w:rFonts w:ascii="Arial" w:eastAsia="SimSun" w:hAnsi="Arial" w:cs="Arial"/>
                <w:kern w:val="0"/>
                <w14:ligatures w14:val="none"/>
              </w:rPr>
              <w:t>unterschriebene Haftungsausschlusserklärung</w:t>
            </w:r>
          </w:p>
        </w:tc>
      </w:tr>
    </w:tbl>
    <w:p w14:paraId="6FC790D6" w14:textId="77777777" w:rsidR="00AF56F9" w:rsidRDefault="00AF56F9" w:rsidP="00A2130E">
      <w:pPr>
        <w:tabs>
          <w:tab w:val="left" w:pos="5103"/>
        </w:tabs>
        <w:rPr>
          <w:rFonts w:ascii="Arial" w:hAnsi="Arial" w:cs="Arial"/>
          <w:sz w:val="24"/>
          <w:szCs w:val="24"/>
        </w:rPr>
      </w:pPr>
    </w:p>
    <w:p w14:paraId="1BB757A8" w14:textId="366D45D2" w:rsidR="00AF56F9" w:rsidRDefault="00AF56F9" w:rsidP="00A2130E">
      <w:pPr>
        <w:tabs>
          <w:tab w:val="left" w:pos="5103"/>
        </w:tabs>
        <w:rPr>
          <w:rFonts w:ascii="Arial" w:hAnsi="Arial" w:cs="Arial"/>
          <w:sz w:val="24"/>
          <w:szCs w:val="24"/>
        </w:rPr>
      </w:pPr>
      <w:r>
        <w:rPr>
          <w:rFonts w:ascii="Arial" w:hAnsi="Arial" w:cs="Arial"/>
          <w:sz w:val="24"/>
          <w:szCs w:val="24"/>
        </w:rPr>
        <w:t xml:space="preserve">Für Rückfragen steht Franz Klönne unter </w:t>
      </w:r>
      <w:hyperlink r:id="rId8" w:history="1">
        <w:r w:rsidR="00913DEF" w:rsidRPr="004E1DAF">
          <w:rPr>
            <w:rStyle w:val="Hyperlink"/>
            <w:rFonts w:ascii="Arial" w:hAnsi="Arial" w:cs="Arial"/>
            <w:sz w:val="24"/>
            <w:szCs w:val="24"/>
          </w:rPr>
          <w:t>schiesswart.team@jaegergruppe-altona-blankenese.de</w:t>
        </w:r>
      </w:hyperlink>
      <w:r w:rsidR="00913DEF">
        <w:rPr>
          <w:rFonts w:ascii="Arial" w:hAnsi="Arial" w:cs="Arial"/>
          <w:sz w:val="24"/>
          <w:szCs w:val="24"/>
        </w:rPr>
        <w:t xml:space="preserve"> </w:t>
      </w:r>
      <w:r>
        <w:rPr>
          <w:rFonts w:ascii="Arial" w:hAnsi="Arial" w:cs="Arial"/>
          <w:sz w:val="24"/>
          <w:szCs w:val="24"/>
        </w:rPr>
        <w:t>zur Verfügung.</w:t>
      </w:r>
    </w:p>
    <w:p w14:paraId="4B1F13C2" w14:textId="77777777" w:rsidR="00AF56F9" w:rsidRDefault="00AF56F9" w:rsidP="00A2130E">
      <w:pPr>
        <w:tabs>
          <w:tab w:val="left" w:pos="5103"/>
        </w:tabs>
        <w:rPr>
          <w:rFonts w:ascii="Arial" w:hAnsi="Arial" w:cs="Arial"/>
          <w:sz w:val="24"/>
          <w:szCs w:val="24"/>
        </w:rPr>
      </w:pPr>
    </w:p>
    <w:p w14:paraId="4EC259D3" w14:textId="7E607AB3" w:rsidR="00AF56F9" w:rsidRDefault="00AF56F9" w:rsidP="00A2130E">
      <w:pPr>
        <w:tabs>
          <w:tab w:val="left" w:pos="5103"/>
        </w:tabs>
        <w:rPr>
          <w:rFonts w:ascii="Arial" w:hAnsi="Arial" w:cs="Arial"/>
          <w:sz w:val="24"/>
          <w:szCs w:val="24"/>
        </w:rPr>
      </w:pPr>
      <w:r>
        <w:rPr>
          <w:rFonts w:ascii="Arial" w:hAnsi="Arial" w:cs="Arial"/>
          <w:sz w:val="24"/>
          <w:szCs w:val="24"/>
        </w:rPr>
        <w:t>Mit freundlichen Grüßen und Waidmannsheil</w:t>
      </w:r>
    </w:p>
    <w:p w14:paraId="36894082" w14:textId="77777777" w:rsidR="00245B48" w:rsidRDefault="00245B48" w:rsidP="00A2130E">
      <w:pPr>
        <w:tabs>
          <w:tab w:val="left" w:pos="5103"/>
        </w:tabs>
        <w:rPr>
          <w:rFonts w:ascii="Arial" w:hAnsi="Arial" w:cs="Arial"/>
          <w:sz w:val="24"/>
          <w:szCs w:val="24"/>
        </w:rPr>
      </w:pPr>
    </w:p>
    <w:p w14:paraId="7D6563E2" w14:textId="2AA5D280" w:rsidR="00081B5F" w:rsidRDefault="00AD21D9" w:rsidP="00A2130E">
      <w:pPr>
        <w:tabs>
          <w:tab w:val="left" w:pos="5103"/>
        </w:tabs>
        <w:rPr>
          <w:rFonts w:ascii="Arial" w:hAnsi="Arial" w:cs="Arial"/>
          <w:sz w:val="24"/>
          <w:szCs w:val="24"/>
        </w:rPr>
      </w:pPr>
      <w:r>
        <w:rPr>
          <w:rFonts w:ascii="Arial" w:hAnsi="Arial" w:cs="Arial"/>
          <w:sz w:val="24"/>
          <w:szCs w:val="24"/>
        </w:rPr>
        <w:t>_______________________</w:t>
      </w:r>
    </w:p>
    <w:p w14:paraId="070FFADC" w14:textId="2C40A7E4" w:rsidR="00816177" w:rsidRPr="00B5049F" w:rsidRDefault="00816177" w:rsidP="00816177">
      <w:pPr>
        <w:rPr>
          <w:rFonts w:ascii="Arial" w:hAnsi="Arial" w:cs="Arial"/>
          <w:b/>
          <w:bCs/>
          <w:color w:val="006600"/>
          <w:sz w:val="18"/>
          <w:szCs w:val="18"/>
        </w:rPr>
      </w:pPr>
      <w:r w:rsidRPr="00B5049F">
        <w:rPr>
          <w:rFonts w:ascii="Arial" w:hAnsi="Arial" w:cs="Arial"/>
          <w:b/>
          <w:bCs/>
          <w:color w:val="006600"/>
          <w:sz w:val="18"/>
          <w:szCs w:val="18"/>
        </w:rPr>
        <w:t>Anlagen:</w:t>
      </w:r>
    </w:p>
    <w:p w14:paraId="1091010B" w14:textId="51243EAF" w:rsidR="00081B5F" w:rsidRDefault="00816177" w:rsidP="00B5049F">
      <w:pPr>
        <w:pStyle w:val="Listenabsatz"/>
        <w:numPr>
          <w:ilvl w:val="0"/>
          <w:numId w:val="6"/>
        </w:numPr>
        <w:rPr>
          <w:rFonts w:ascii="Arial" w:hAnsi="Arial" w:cs="Arial"/>
          <w:sz w:val="18"/>
          <w:szCs w:val="18"/>
        </w:rPr>
      </w:pPr>
      <w:r>
        <w:rPr>
          <w:rFonts w:ascii="Arial" w:hAnsi="Arial" w:cs="Arial"/>
          <w:sz w:val="18"/>
          <w:szCs w:val="18"/>
        </w:rPr>
        <w:t>Sicherheitsbestimmungen</w:t>
      </w:r>
    </w:p>
    <w:p w14:paraId="1952422C" w14:textId="32DA2E88" w:rsidR="00895B65" w:rsidRPr="00B5049F" w:rsidRDefault="00895B65" w:rsidP="00B5049F">
      <w:pPr>
        <w:pStyle w:val="Listenabsatz"/>
        <w:numPr>
          <w:ilvl w:val="0"/>
          <w:numId w:val="6"/>
        </w:numPr>
        <w:rPr>
          <w:rFonts w:ascii="Arial" w:hAnsi="Arial" w:cs="Arial"/>
          <w:sz w:val="18"/>
          <w:szCs w:val="18"/>
        </w:rPr>
      </w:pPr>
      <w:r>
        <w:rPr>
          <w:rFonts w:ascii="Arial" w:hAnsi="Arial" w:cs="Arial"/>
          <w:sz w:val="18"/>
          <w:szCs w:val="18"/>
        </w:rPr>
        <w:t>Haftungsausschlusserklärung</w:t>
      </w:r>
    </w:p>
    <w:p w14:paraId="6F4923BE" w14:textId="77777777" w:rsidR="00081B5F" w:rsidRPr="00E74E8D" w:rsidRDefault="00081B5F" w:rsidP="00081B5F">
      <w:pPr>
        <w:pageBreakBefore/>
        <w:numPr>
          <w:ilvl w:val="1"/>
          <w:numId w:val="0"/>
        </w:numPr>
        <w:tabs>
          <w:tab w:val="num" w:pos="4404"/>
        </w:tabs>
        <w:spacing w:after="0" w:line="240" w:lineRule="auto"/>
        <w:jc w:val="both"/>
        <w:outlineLvl w:val="1"/>
        <w:rPr>
          <w:rFonts w:ascii="Arial" w:eastAsia="SimSun" w:hAnsi="Arial" w:cs="Arial"/>
          <w:b/>
          <w:color w:val="01630D"/>
          <w:kern w:val="0"/>
          <w:sz w:val="24"/>
          <w:szCs w:val="24"/>
          <w14:ligatures w14:val="none"/>
        </w:rPr>
      </w:pPr>
      <w:bookmarkStart w:id="0" w:name="_Toc149209756"/>
      <w:r w:rsidRPr="00E74E8D">
        <w:rPr>
          <w:rFonts w:ascii="Arial" w:eastAsia="SimSun" w:hAnsi="Arial" w:cs="Arial"/>
          <w:b/>
          <w:color w:val="01630D"/>
          <w:kern w:val="0"/>
          <w:sz w:val="24"/>
          <w:szCs w:val="24"/>
          <w14:ligatures w14:val="none"/>
        </w:rPr>
        <w:lastRenderedPageBreak/>
        <w:t>Sicherheitsbestimmungen</w:t>
      </w:r>
      <w:bookmarkEnd w:id="0"/>
    </w:p>
    <w:p w14:paraId="63ED18EC" w14:textId="77777777" w:rsidR="00081B5F" w:rsidRPr="00E74E8D" w:rsidRDefault="00081B5F" w:rsidP="00081B5F">
      <w:pPr>
        <w:spacing w:after="0" w:line="240" w:lineRule="auto"/>
        <w:jc w:val="both"/>
        <w:rPr>
          <w:rFonts w:ascii="Arial" w:eastAsia="SimSun" w:hAnsi="Arial" w:cs="Arial"/>
          <w:kern w:val="0"/>
          <w:sz w:val="18"/>
          <w:szCs w:val="18"/>
          <w:lang w:eastAsia="zh-CN"/>
          <w14:ligatures w14:val="none"/>
        </w:rPr>
      </w:pPr>
    </w:p>
    <w:p w14:paraId="19E1FAF7" w14:textId="77777777" w:rsidR="00081B5F" w:rsidRPr="00E74E8D" w:rsidRDefault="00081B5F" w:rsidP="00081B5F">
      <w:pPr>
        <w:tabs>
          <w:tab w:val="num" w:pos="360"/>
        </w:tabs>
        <w:spacing w:after="0" w:line="240" w:lineRule="auto"/>
        <w:ind w:left="357" w:hanging="357"/>
        <w:jc w:val="both"/>
        <w:rPr>
          <w:rFonts w:ascii="Arial" w:eastAsia="SimSun" w:hAnsi="Arial" w:cs="Arial"/>
          <w:b/>
          <w:color w:val="01630D"/>
          <w:kern w:val="0"/>
          <w:sz w:val="18"/>
          <w:szCs w:val="18"/>
          <w14:ligatures w14:val="none"/>
        </w:rPr>
      </w:pPr>
      <w:r w:rsidRPr="00E74E8D">
        <w:rPr>
          <w:rFonts w:ascii="Arial" w:eastAsia="SimSun" w:hAnsi="Arial" w:cs="Arial"/>
          <w:b/>
          <w:color w:val="01630D"/>
          <w:kern w:val="0"/>
          <w:sz w:val="18"/>
          <w:szCs w:val="18"/>
          <w14:ligatures w14:val="none"/>
        </w:rPr>
        <w:t>Allgemeine Sicherheitsbestimmungen</w:t>
      </w:r>
    </w:p>
    <w:p w14:paraId="0D65986C" w14:textId="77777777" w:rsidR="00081B5F" w:rsidRPr="00E74E8D" w:rsidRDefault="00081B5F" w:rsidP="00081B5F">
      <w:pPr>
        <w:spacing w:after="0" w:line="240" w:lineRule="auto"/>
        <w:jc w:val="both"/>
        <w:rPr>
          <w:rFonts w:ascii="Arial" w:eastAsia="SimSun" w:hAnsi="Arial" w:cs="Arial"/>
          <w:kern w:val="0"/>
          <w:sz w:val="18"/>
          <w:szCs w:val="18"/>
          <w:lang w:eastAsia="zh-CN"/>
          <w14:ligatures w14:val="none"/>
        </w:rPr>
      </w:pPr>
    </w:p>
    <w:p w14:paraId="0D950DAD" w14:textId="77777777" w:rsidR="00081B5F" w:rsidRPr="00E74E8D" w:rsidRDefault="00081B5F" w:rsidP="00081B5F">
      <w:pPr>
        <w:numPr>
          <w:ilvl w:val="0"/>
          <w:numId w:val="5"/>
        </w:numPr>
        <w:spacing w:after="0" w:line="276" w:lineRule="auto"/>
        <w:jc w:val="both"/>
        <w:rPr>
          <w:rFonts w:ascii="Arial" w:eastAsia="SimSun" w:hAnsi="Arial" w:cs="Arial"/>
          <w:kern w:val="0"/>
          <w:sz w:val="18"/>
          <w:szCs w:val="18"/>
          <w:lang w:eastAsia="zh-CN"/>
          <w14:ligatures w14:val="none"/>
        </w:rPr>
      </w:pPr>
      <w:r w:rsidRPr="00E74E8D">
        <w:rPr>
          <w:rFonts w:ascii="Arial" w:eastAsia="SimSun" w:hAnsi="Arial" w:cs="Arial"/>
          <w:kern w:val="0"/>
          <w:sz w:val="18"/>
          <w:szCs w:val="18"/>
          <w:lang w:eastAsia="zh-CN"/>
          <w14:ligatures w14:val="none"/>
        </w:rPr>
        <w:t>Jede Waffe ist als geladen zu betrachten.</w:t>
      </w:r>
    </w:p>
    <w:p w14:paraId="2A3A604B" w14:textId="77777777" w:rsidR="00081B5F" w:rsidRPr="00E74E8D" w:rsidRDefault="00081B5F" w:rsidP="00081B5F">
      <w:pPr>
        <w:numPr>
          <w:ilvl w:val="0"/>
          <w:numId w:val="5"/>
        </w:numPr>
        <w:spacing w:after="0" w:line="276" w:lineRule="auto"/>
        <w:jc w:val="both"/>
        <w:rPr>
          <w:rFonts w:ascii="Arial" w:eastAsia="SimSun" w:hAnsi="Arial" w:cs="Arial"/>
          <w:kern w:val="0"/>
          <w:sz w:val="18"/>
          <w:szCs w:val="18"/>
          <w:lang w:eastAsia="zh-CN"/>
          <w14:ligatures w14:val="none"/>
        </w:rPr>
      </w:pPr>
      <w:r w:rsidRPr="00E74E8D">
        <w:rPr>
          <w:rFonts w:ascii="Arial" w:eastAsia="SimSun" w:hAnsi="Arial" w:cs="Arial"/>
          <w:kern w:val="0"/>
          <w:sz w:val="18"/>
          <w:szCs w:val="18"/>
          <w:lang w:eastAsia="zh-CN"/>
          <w14:ligatures w14:val="none"/>
        </w:rPr>
        <w:t>Die Waffe ist nie auf etwas zu richten, was man nicht treffen will.</w:t>
      </w:r>
    </w:p>
    <w:p w14:paraId="1C8CEACD" w14:textId="77777777" w:rsidR="00081B5F" w:rsidRPr="00E74E8D" w:rsidRDefault="00081B5F" w:rsidP="00081B5F">
      <w:pPr>
        <w:numPr>
          <w:ilvl w:val="0"/>
          <w:numId w:val="5"/>
        </w:numPr>
        <w:spacing w:after="0" w:line="276" w:lineRule="auto"/>
        <w:jc w:val="both"/>
        <w:rPr>
          <w:rFonts w:ascii="Arial" w:eastAsia="SimSun" w:hAnsi="Arial" w:cs="Arial"/>
          <w:kern w:val="0"/>
          <w:sz w:val="18"/>
          <w:szCs w:val="18"/>
          <w:lang w:eastAsia="zh-CN"/>
          <w14:ligatures w14:val="none"/>
        </w:rPr>
      </w:pPr>
      <w:r w:rsidRPr="00E74E8D">
        <w:rPr>
          <w:rFonts w:ascii="Arial" w:eastAsia="SimSun" w:hAnsi="Arial" w:cs="Arial"/>
          <w:kern w:val="0"/>
          <w:sz w:val="18"/>
          <w:szCs w:val="18"/>
          <w:lang w:eastAsia="zh-CN"/>
          <w14:ligatures w14:val="none"/>
        </w:rPr>
        <w:t>Der Abzugsfinger berührt den Abzug erst, wenn das Visier auf das Ziel gerichtet ist.</w:t>
      </w:r>
    </w:p>
    <w:p w14:paraId="65186DDF" w14:textId="77777777" w:rsidR="00081B5F" w:rsidRPr="00E74E8D" w:rsidRDefault="00081B5F" w:rsidP="00081B5F">
      <w:pPr>
        <w:numPr>
          <w:ilvl w:val="0"/>
          <w:numId w:val="5"/>
        </w:numPr>
        <w:spacing w:after="0" w:line="276" w:lineRule="auto"/>
        <w:jc w:val="both"/>
        <w:rPr>
          <w:rFonts w:ascii="Arial" w:eastAsia="SimSun" w:hAnsi="Arial" w:cs="Arial"/>
          <w:kern w:val="0"/>
          <w:sz w:val="18"/>
          <w:szCs w:val="18"/>
          <w:lang w:eastAsia="zh-CN"/>
          <w14:ligatures w14:val="none"/>
        </w:rPr>
      </w:pPr>
      <w:r w:rsidRPr="00E74E8D">
        <w:rPr>
          <w:rFonts w:ascii="Arial" w:eastAsia="SimSun" w:hAnsi="Arial" w:cs="Arial"/>
          <w:kern w:val="0"/>
          <w:sz w:val="18"/>
          <w:szCs w:val="18"/>
          <w:lang w:eastAsia="zh-CN"/>
          <w14:ligatures w14:val="none"/>
        </w:rPr>
        <w:t>Die Schützin / der Schütze muss sich seines Zieles sicher sein.</w:t>
      </w:r>
    </w:p>
    <w:p w14:paraId="753BF513" w14:textId="77777777" w:rsidR="00081B5F" w:rsidRPr="00E74E8D" w:rsidRDefault="00081B5F" w:rsidP="00081B5F">
      <w:pPr>
        <w:spacing w:after="0" w:line="276" w:lineRule="auto"/>
        <w:jc w:val="both"/>
        <w:rPr>
          <w:rFonts w:ascii="Arial" w:eastAsia="SimSun" w:hAnsi="Arial" w:cs="Arial"/>
          <w:kern w:val="0"/>
          <w:sz w:val="18"/>
          <w:szCs w:val="18"/>
          <w:lang w:eastAsia="zh-CN"/>
          <w14:ligatures w14:val="none"/>
        </w:rPr>
      </w:pPr>
    </w:p>
    <w:p w14:paraId="1835DDC7" w14:textId="77777777" w:rsidR="00081B5F" w:rsidRPr="00E74E8D" w:rsidRDefault="00081B5F" w:rsidP="00081B5F">
      <w:pPr>
        <w:numPr>
          <w:ilvl w:val="1"/>
          <w:numId w:val="0"/>
        </w:numPr>
        <w:tabs>
          <w:tab w:val="num" w:pos="4404"/>
        </w:tabs>
        <w:spacing w:after="0" w:line="240" w:lineRule="auto"/>
        <w:ind w:left="720" w:hanging="720"/>
        <w:jc w:val="both"/>
        <w:outlineLvl w:val="1"/>
        <w:rPr>
          <w:rFonts w:ascii="Arial" w:eastAsia="SimSun" w:hAnsi="Arial" w:cs="Arial"/>
          <w:b/>
          <w:color w:val="01630D"/>
          <w:kern w:val="0"/>
          <w:sz w:val="18"/>
          <w:szCs w:val="18"/>
          <w14:ligatures w14:val="none"/>
        </w:rPr>
      </w:pPr>
      <w:bookmarkStart w:id="1" w:name="_Toc149209757"/>
      <w:r w:rsidRPr="00E74E8D">
        <w:rPr>
          <w:rFonts w:ascii="Arial" w:eastAsia="SimSun" w:hAnsi="Arial" w:cs="Arial"/>
          <w:b/>
          <w:color w:val="01630D"/>
          <w:kern w:val="0"/>
          <w:sz w:val="18"/>
          <w:szCs w:val="18"/>
          <w14:ligatures w14:val="none"/>
        </w:rPr>
        <w:t>DJV-Schießvorschrift</w:t>
      </w:r>
      <w:bookmarkEnd w:id="1"/>
    </w:p>
    <w:p w14:paraId="6589E924" w14:textId="77777777" w:rsidR="00081B5F" w:rsidRPr="00E74E8D" w:rsidRDefault="00081B5F" w:rsidP="00081B5F">
      <w:pPr>
        <w:keepNext/>
        <w:numPr>
          <w:ilvl w:val="2"/>
          <w:numId w:val="0"/>
        </w:numPr>
        <w:tabs>
          <w:tab w:val="num" w:pos="720"/>
        </w:tabs>
        <w:spacing w:before="240" w:after="60" w:line="240" w:lineRule="auto"/>
        <w:ind w:left="720" w:hanging="720"/>
        <w:jc w:val="both"/>
        <w:outlineLvl w:val="2"/>
        <w:rPr>
          <w:rFonts w:ascii="Arial" w:eastAsia="SimSun" w:hAnsi="Arial" w:cs="Arial"/>
          <w:b/>
          <w:bCs/>
          <w:noProof/>
          <w:color w:val="01630D"/>
          <w:kern w:val="0"/>
          <w:sz w:val="18"/>
          <w:lang w:eastAsia="de-DE"/>
          <w14:ligatures w14:val="none"/>
        </w:rPr>
      </w:pPr>
      <w:bookmarkStart w:id="2" w:name="_Toc149209758"/>
      <w:r w:rsidRPr="00E74E8D">
        <w:rPr>
          <w:rFonts w:ascii="Arial" w:eastAsia="SimSun" w:hAnsi="Arial" w:cs="Arial"/>
          <w:b/>
          <w:bCs/>
          <w:noProof/>
          <w:color w:val="01630D"/>
          <w:kern w:val="0"/>
          <w:sz w:val="18"/>
          <w:lang w:eastAsia="de-DE"/>
          <w14:ligatures w14:val="none"/>
        </w:rPr>
        <w:t>Beginn des Schießens</w:t>
      </w:r>
      <w:bookmarkEnd w:id="2"/>
    </w:p>
    <w:p w14:paraId="76C1FFB6" w14:textId="77777777" w:rsidR="00081B5F" w:rsidRPr="00E74E8D" w:rsidRDefault="00081B5F" w:rsidP="00081B5F">
      <w:pPr>
        <w:spacing w:before="240" w:after="0"/>
        <w:ind w:left="708"/>
        <w:jc w:val="both"/>
        <w:rPr>
          <w:rFonts w:ascii="Arial" w:eastAsia="SimSun" w:hAnsi="Arial" w:cs="Arial"/>
          <w:noProof/>
          <w:kern w:val="0"/>
          <w:sz w:val="18"/>
          <w:szCs w:val="18"/>
          <w:lang w:eastAsia="de-DE"/>
          <w14:ligatures w14:val="none"/>
        </w:rPr>
      </w:pPr>
      <w:r w:rsidRPr="00E74E8D">
        <w:rPr>
          <w:rFonts w:ascii="Arial" w:eastAsia="SimSun" w:hAnsi="Arial" w:cs="Arial"/>
          <w:noProof/>
          <w:kern w:val="0"/>
          <w:sz w:val="18"/>
          <w:szCs w:val="18"/>
          <w:lang w:eastAsia="de-DE"/>
          <w14:ligatures w14:val="none"/>
        </w:rPr>
        <w:t>6.1.1. Der Versicherungsschutz (Haftpflichtversicherung) muss von Personen, die schießen wollen, nachgewiesen werden. Jeder Schütze ist für jeden von ihm abgegebenen Schuss und dessen Folgen verantwortlich.</w:t>
      </w:r>
    </w:p>
    <w:p w14:paraId="0B7BF011" w14:textId="77777777" w:rsidR="00081B5F" w:rsidRPr="00E74E8D" w:rsidRDefault="00081B5F" w:rsidP="00081B5F">
      <w:pPr>
        <w:spacing w:before="240" w:after="0"/>
        <w:ind w:left="708"/>
        <w:jc w:val="both"/>
        <w:rPr>
          <w:rFonts w:ascii="Arial" w:eastAsia="SimSun" w:hAnsi="Arial" w:cs="Arial"/>
          <w:noProof/>
          <w:kern w:val="0"/>
          <w:sz w:val="18"/>
          <w:szCs w:val="18"/>
          <w:lang w:eastAsia="de-DE"/>
          <w14:ligatures w14:val="none"/>
        </w:rPr>
      </w:pPr>
      <w:r w:rsidRPr="00E74E8D">
        <w:rPr>
          <w:rFonts w:ascii="Arial" w:eastAsia="SimSun" w:hAnsi="Arial" w:cs="Arial"/>
          <w:noProof/>
          <w:kern w:val="0"/>
          <w:sz w:val="18"/>
          <w:szCs w:val="18"/>
          <w:lang w:eastAsia="de-DE"/>
          <w14:ligatures w14:val="none"/>
        </w:rPr>
        <w:t>6.1.2. Mit dem Schießen darf erst begonnen werden, wenn die Standaufsicht das Schießen freigibt.</w:t>
      </w:r>
    </w:p>
    <w:p w14:paraId="2CB574E6" w14:textId="77777777" w:rsidR="00081B5F" w:rsidRPr="00E74E8D" w:rsidRDefault="00081B5F" w:rsidP="00081B5F">
      <w:pPr>
        <w:keepNext/>
        <w:numPr>
          <w:ilvl w:val="2"/>
          <w:numId w:val="0"/>
        </w:numPr>
        <w:tabs>
          <w:tab w:val="num" w:pos="720"/>
        </w:tabs>
        <w:spacing w:before="240" w:after="60" w:line="240" w:lineRule="auto"/>
        <w:ind w:left="720" w:hanging="720"/>
        <w:jc w:val="both"/>
        <w:outlineLvl w:val="2"/>
        <w:rPr>
          <w:rFonts w:ascii="Arial" w:eastAsia="SimSun" w:hAnsi="Arial" w:cs="Arial"/>
          <w:b/>
          <w:bCs/>
          <w:noProof/>
          <w:color w:val="01630D"/>
          <w:kern w:val="0"/>
          <w:sz w:val="18"/>
          <w:lang w:eastAsia="de-DE"/>
          <w14:ligatures w14:val="none"/>
        </w:rPr>
      </w:pPr>
      <w:bookmarkStart w:id="3" w:name="_6.2._Gebrauch_von"/>
      <w:bookmarkStart w:id="4" w:name="_Toc148742155"/>
      <w:bookmarkStart w:id="5" w:name="_Toc149209759"/>
      <w:bookmarkEnd w:id="3"/>
      <w:r w:rsidRPr="00E74E8D">
        <w:rPr>
          <w:rFonts w:ascii="Arial" w:eastAsia="SimSun" w:hAnsi="Arial" w:cs="Arial"/>
          <w:b/>
          <w:bCs/>
          <w:noProof/>
          <w:color w:val="01630D"/>
          <w:kern w:val="0"/>
          <w:sz w:val="18"/>
          <w:lang w:eastAsia="de-DE"/>
          <w14:ligatures w14:val="none"/>
        </w:rPr>
        <w:t>6.2. Gebrauch von Schusswaffen und Munition</w:t>
      </w:r>
      <w:bookmarkEnd w:id="4"/>
      <w:bookmarkEnd w:id="5"/>
    </w:p>
    <w:p w14:paraId="48526249" w14:textId="77777777" w:rsidR="00081B5F" w:rsidRPr="00E74E8D" w:rsidRDefault="00081B5F" w:rsidP="00081B5F">
      <w:pPr>
        <w:spacing w:before="240" w:after="0" w:line="276" w:lineRule="auto"/>
        <w:ind w:left="708"/>
        <w:jc w:val="both"/>
        <w:rPr>
          <w:rFonts w:ascii="Arial" w:eastAsia="SimSun" w:hAnsi="Arial" w:cs="Arial"/>
          <w:noProof/>
          <w:kern w:val="0"/>
          <w:sz w:val="18"/>
          <w:szCs w:val="18"/>
          <w:lang w:eastAsia="de-DE"/>
          <w14:ligatures w14:val="none"/>
        </w:rPr>
      </w:pPr>
      <w:r w:rsidRPr="00E74E8D">
        <w:rPr>
          <w:rFonts w:ascii="Arial" w:eastAsia="SimSun" w:hAnsi="Arial" w:cs="Arial"/>
          <w:noProof/>
          <w:kern w:val="0"/>
          <w:sz w:val="18"/>
          <w:szCs w:val="18"/>
          <w:lang w:eastAsia="de-DE"/>
          <w14:ligatures w14:val="none"/>
        </w:rPr>
        <w:t xml:space="preserve">6.2.1. Es darf nur mit solchen Waffen und Munitionsarten geschossen werden, die auf der Schießstätte behördlich zugelassen sind. Die Bestimmungen für vom Schießsport ausgeschlossenen Schusswaffen nach </w:t>
      </w:r>
      <w:hyperlink w:anchor="_§_6_Vom" w:history="1">
        <w:r w:rsidRPr="00E74E8D">
          <w:rPr>
            <w:rFonts w:ascii="Arial" w:eastAsia="SimSun" w:hAnsi="Arial" w:cs="Arial"/>
            <w:noProof/>
            <w:color w:val="0000FF"/>
            <w:kern w:val="0"/>
            <w:sz w:val="18"/>
            <w:szCs w:val="18"/>
            <w:u w:val="single"/>
            <w:lang w:eastAsia="de-DE"/>
            <w14:ligatures w14:val="none"/>
          </w:rPr>
          <w:t>§ 6 AWaffV</w:t>
        </w:r>
      </w:hyperlink>
      <w:r w:rsidRPr="00E74E8D">
        <w:rPr>
          <w:rFonts w:ascii="Arial" w:eastAsia="SimSun" w:hAnsi="Arial" w:cs="Arial"/>
          <w:noProof/>
          <w:kern w:val="0"/>
          <w:sz w:val="18"/>
          <w:szCs w:val="18"/>
          <w:lang w:eastAsia="de-DE"/>
          <w14:ligatures w14:val="none"/>
        </w:rPr>
        <w:t xml:space="preserve">  sind zu beachten.</w:t>
      </w:r>
    </w:p>
    <w:p w14:paraId="1B917658" w14:textId="77777777" w:rsidR="00081B5F" w:rsidRPr="00E74E8D" w:rsidRDefault="00081B5F" w:rsidP="00081B5F">
      <w:pPr>
        <w:spacing w:before="240" w:after="240" w:line="276" w:lineRule="auto"/>
        <w:ind w:left="708"/>
        <w:jc w:val="both"/>
        <w:rPr>
          <w:rFonts w:ascii="Arial" w:eastAsia="Calibri" w:hAnsi="Arial" w:cs="Arial"/>
          <w:kern w:val="0"/>
          <w:sz w:val="18"/>
          <w:szCs w:val="18"/>
          <w14:ligatures w14:val="none"/>
        </w:rPr>
      </w:pPr>
      <w:r w:rsidRPr="00E74E8D">
        <w:rPr>
          <w:rFonts w:ascii="Arial" w:eastAsia="Calibri" w:hAnsi="Arial" w:cs="Arial"/>
          <w:kern w:val="0"/>
          <w:sz w:val="18"/>
          <w:szCs w:val="18"/>
          <w14:ligatures w14:val="none"/>
        </w:rPr>
        <w:t xml:space="preserve">6.2.2. Verboten ist die Durchführung von unzulässigen Schießübungen </w:t>
      </w:r>
      <w:hyperlink w:anchor="_§_7_Unzulässige" w:history="1">
        <w:r w:rsidRPr="00E74E8D">
          <w:rPr>
            <w:rFonts w:ascii="Arial" w:eastAsia="Calibri" w:hAnsi="Arial" w:cs="Arial"/>
            <w:color w:val="0000FF"/>
            <w:kern w:val="0"/>
            <w:sz w:val="18"/>
            <w:szCs w:val="18"/>
            <w:u w:val="single"/>
            <w14:ligatures w14:val="none"/>
          </w:rPr>
          <w:t>(§ 7 AWaffV</w:t>
        </w:r>
      </w:hyperlink>
      <w:r w:rsidRPr="00E74E8D">
        <w:rPr>
          <w:rFonts w:ascii="Arial" w:eastAsia="Calibri" w:hAnsi="Arial" w:cs="Arial"/>
          <w:kern w:val="0"/>
          <w:sz w:val="18"/>
          <w:szCs w:val="18"/>
          <w14:ligatures w14:val="none"/>
        </w:rPr>
        <w:t>).</w:t>
      </w:r>
    </w:p>
    <w:p w14:paraId="3675D00E" w14:textId="77777777" w:rsidR="00081B5F" w:rsidRPr="00E74E8D" w:rsidRDefault="00081B5F" w:rsidP="00081B5F">
      <w:pPr>
        <w:spacing w:before="240" w:after="240" w:line="276" w:lineRule="auto"/>
        <w:ind w:left="708"/>
        <w:jc w:val="both"/>
        <w:rPr>
          <w:rFonts w:ascii="Arial" w:eastAsia="Calibri" w:hAnsi="Arial" w:cs="Arial"/>
          <w:kern w:val="0"/>
          <w:sz w:val="18"/>
          <w:szCs w:val="18"/>
          <w14:ligatures w14:val="none"/>
        </w:rPr>
      </w:pPr>
      <w:r w:rsidRPr="00E74E8D">
        <w:rPr>
          <w:rFonts w:ascii="Arial" w:eastAsia="Calibri" w:hAnsi="Arial" w:cs="Arial"/>
          <w:kern w:val="0"/>
          <w:sz w:val="18"/>
          <w:szCs w:val="18"/>
          <w14:ligatures w14:val="none"/>
        </w:rPr>
        <w:t>6.2.3. Schusswaffen dürfen nur auf den Schützenständen ge- und entladen werden. Dabei müssen die Mündungen der Waffen mit feststehenden Läufen bzw. Kipplaufwaffen beim Öffnen und beim Schließen in die vorgeschriebene Schussrichtung zeigen.</w:t>
      </w:r>
    </w:p>
    <w:p w14:paraId="60BB8ADE" w14:textId="77777777" w:rsidR="00081B5F" w:rsidRPr="00E74E8D" w:rsidRDefault="00081B5F" w:rsidP="00081B5F">
      <w:pPr>
        <w:keepNext/>
        <w:numPr>
          <w:ilvl w:val="2"/>
          <w:numId w:val="0"/>
        </w:numPr>
        <w:tabs>
          <w:tab w:val="num" w:pos="720"/>
        </w:tabs>
        <w:spacing w:before="240" w:after="60" w:line="240" w:lineRule="auto"/>
        <w:ind w:left="720" w:hanging="720"/>
        <w:jc w:val="both"/>
        <w:outlineLvl w:val="2"/>
        <w:rPr>
          <w:rFonts w:ascii="Arial" w:eastAsia="SimSun" w:hAnsi="Arial" w:cs="Arial"/>
          <w:b/>
          <w:bCs/>
          <w:color w:val="01630D"/>
          <w:kern w:val="0"/>
          <w:sz w:val="18"/>
          <w14:ligatures w14:val="none"/>
        </w:rPr>
      </w:pPr>
      <w:bookmarkStart w:id="6" w:name="_Toc148742156"/>
      <w:bookmarkStart w:id="7" w:name="_Toc149209760"/>
      <w:r w:rsidRPr="00E74E8D">
        <w:rPr>
          <w:rFonts w:ascii="Arial" w:eastAsia="SimSun" w:hAnsi="Arial" w:cs="Arial"/>
          <w:b/>
          <w:bCs/>
          <w:color w:val="01630D"/>
          <w:kern w:val="0"/>
          <w:sz w:val="18"/>
          <w14:ligatures w14:val="none"/>
        </w:rPr>
        <w:t>6.3. Transport von Schusswaffen oder Munition</w:t>
      </w:r>
      <w:bookmarkEnd w:id="6"/>
      <w:bookmarkEnd w:id="7"/>
    </w:p>
    <w:p w14:paraId="15CB4210" w14:textId="77777777" w:rsidR="00081B5F" w:rsidRPr="00E74E8D" w:rsidRDefault="00081B5F" w:rsidP="00081B5F">
      <w:pPr>
        <w:spacing w:before="240" w:after="0" w:line="276" w:lineRule="auto"/>
        <w:ind w:left="708"/>
        <w:jc w:val="both"/>
        <w:rPr>
          <w:rFonts w:ascii="Arial" w:eastAsia="Calibri" w:hAnsi="Arial" w:cs="Arial"/>
          <w:kern w:val="0"/>
          <w:sz w:val="18"/>
          <w:szCs w:val="18"/>
          <w14:ligatures w14:val="none"/>
        </w:rPr>
      </w:pPr>
      <w:r w:rsidRPr="00E74E8D">
        <w:rPr>
          <w:rFonts w:ascii="Arial" w:eastAsia="Calibri" w:hAnsi="Arial" w:cs="Arial"/>
          <w:kern w:val="0"/>
          <w:sz w:val="18"/>
          <w:szCs w:val="18"/>
          <w14:ligatures w14:val="none"/>
        </w:rPr>
        <w:t>6.3.1. Liegen Parkplätze außerhalb der Schießstätte, sind beim Transport der Waffen zum Schießstand die einschlägigen Bestimmungen des Waffenrechts zu beachten (§ 12 Abs. 3 WaffG: nicht schussbereit und nicht zugriffsbereit).</w:t>
      </w:r>
    </w:p>
    <w:p w14:paraId="31B22A5E" w14:textId="77777777" w:rsidR="00081B5F" w:rsidRPr="00E74E8D" w:rsidRDefault="00081B5F" w:rsidP="00081B5F">
      <w:pPr>
        <w:spacing w:before="240" w:after="0" w:line="276" w:lineRule="auto"/>
        <w:ind w:left="708"/>
        <w:jc w:val="both"/>
        <w:rPr>
          <w:rFonts w:ascii="Arial" w:eastAsia="Calibri" w:hAnsi="Arial" w:cs="Arial"/>
          <w:kern w:val="0"/>
          <w:sz w:val="18"/>
          <w:szCs w:val="18"/>
          <w14:ligatures w14:val="none"/>
        </w:rPr>
      </w:pPr>
      <w:r w:rsidRPr="00E74E8D">
        <w:rPr>
          <w:rFonts w:ascii="Arial" w:eastAsia="Calibri" w:hAnsi="Arial" w:cs="Arial"/>
          <w:kern w:val="0"/>
          <w:sz w:val="18"/>
          <w:szCs w:val="18"/>
          <w14:ligatures w14:val="none"/>
        </w:rPr>
        <w:t>6.3.2. Innerhalb der Schießstätte sind Waffen und Munition nach folgenden Vorschriften zu handhaben:</w:t>
      </w:r>
    </w:p>
    <w:p w14:paraId="1B1027BA" w14:textId="77777777" w:rsidR="00081B5F" w:rsidRPr="00E74E8D" w:rsidRDefault="00081B5F" w:rsidP="00081B5F">
      <w:pPr>
        <w:spacing w:before="240" w:after="240" w:line="276" w:lineRule="auto"/>
        <w:ind w:left="1416"/>
        <w:jc w:val="both"/>
        <w:rPr>
          <w:rFonts w:ascii="Arial" w:eastAsia="Calibri" w:hAnsi="Arial" w:cs="Arial"/>
          <w:kern w:val="0"/>
          <w:sz w:val="18"/>
          <w:szCs w:val="18"/>
          <w14:ligatures w14:val="none"/>
        </w:rPr>
      </w:pPr>
      <w:r w:rsidRPr="00E74E8D">
        <w:rPr>
          <w:rFonts w:ascii="Arial" w:eastAsia="Calibri" w:hAnsi="Arial" w:cs="Arial"/>
          <w:kern w:val="0"/>
          <w:sz w:val="18"/>
          <w:szCs w:val="18"/>
          <w14:ligatures w14:val="none"/>
        </w:rPr>
        <w:t>6.3.2.3. Kurzwaffen sind ausnahmslos im Behältnis (Futteral oder Koffer) zu transportieren und sind erst auf den Schützenständen aus den Behältnissen zu entnehmen. Die Waffen sind zu öffnen und müssen dabei in die vorgeschriebene Schussrichtung weisen.</w:t>
      </w:r>
    </w:p>
    <w:p w14:paraId="55D0BA4C" w14:textId="77777777" w:rsidR="00081B5F" w:rsidRPr="00E74E8D" w:rsidRDefault="00081B5F" w:rsidP="00081B5F">
      <w:pPr>
        <w:keepNext/>
        <w:numPr>
          <w:ilvl w:val="2"/>
          <w:numId w:val="0"/>
        </w:numPr>
        <w:tabs>
          <w:tab w:val="num" w:pos="720"/>
        </w:tabs>
        <w:spacing w:before="240" w:after="60" w:line="240" w:lineRule="auto"/>
        <w:ind w:left="720" w:hanging="720"/>
        <w:jc w:val="both"/>
        <w:outlineLvl w:val="2"/>
        <w:rPr>
          <w:rFonts w:ascii="Arial" w:eastAsia="SimSun" w:hAnsi="Arial" w:cs="Arial"/>
          <w:b/>
          <w:bCs/>
          <w:color w:val="01630D"/>
          <w:kern w:val="0"/>
          <w:sz w:val="18"/>
          <w14:ligatures w14:val="none"/>
        </w:rPr>
      </w:pPr>
      <w:bookmarkStart w:id="8" w:name="_Toc148742157"/>
      <w:bookmarkStart w:id="9" w:name="_Toc149209761"/>
      <w:r w:rsidRPr="00E74E8D">
        <w:rPr>
          <w:rFonts w:ascii="Arial" w:eastAsia="SimSun" w:hAnsi="Arial" w:cs="Arial"/>
          <w:b/>
          <w:bCs/>
          <w:color w:val="01630D"/>
          <w:kern w:val="0"/>
          <w:sz w:val="18"/>
          <w14:ligatures w14:val="none"/>
        </w:rPr>
        <w:t>6.4. Zusätzliche Sicherheitsvorkehrungen</w:t>
      </w:r>
      <w:bookmarkEnd w:id="8"/>
      <w:bookmarkEnd w:id="9"/>
    </w:p>
    <w:p w14:paraId="4387EA7F" w14:textId="77777777" w:rsidR="00081B5F" w:rsidRPr="00E74E8D" w:rsidRDefault="00081B5F" w:rsidP="00081B5F">
      <w:pPr>
        <w:spacing w:before="240" w:after="240" w:line="276" w:lineRule="auto"/>
        <w:ind w:left="708"/>
        <w:jc w:val="both"/>
        <w:rPr>
          <w:rFonts w:ascii="Arial" w:eastAsia="Calibri" w:hAnsi="Arial" w:cs="Arial"/>
          <w:kern w:val="0"/>
          <w:sz w:val="18"/>
          <w:szCs w:val="18"/>
          <w14:ligatures w14:val="none"/>
        </w:rPr>
      </w:pPr>
      <w:r w:rsidRPr="00E74E8D">
        <w:rPr>
          <w:rFonts w:ascii="Arial" w:eastAsia="Calibri" w:hAnsi="Arial" w:cs="Arial"/>
          <w:kern w:val="0"/>
          <w:sz w:val="18"/>
          <w:szCs w:val="18"/>
          <w14:ligatures w14:val="none"/>
        </w:rPr>
        <w:t>6.4.2. Das Berühren fremder Waffen ist nur der Standaufsicht oder mit Zustimmung und im Beisein der Waffenbesitzer gestattet.</w:t>
      </w:r>
    </w:p>
    <w:p w14:paraId="503BF1C3" w14:textId="77777777" w:rsidR="00081B5F" w:rsidRPr="00E74E8D" w:rsidRDefault="00081B5F" w:rsidP="00081B5F">
      <w:pPr>
        <w:spacing w:after="240" w:line="276" w:lineRule="auto"/>
        <w:ind w:left="708"/>
        <w:jc w:val="both"/>
        <w:rPr>
          <w:rFonts w:ascii="Arial" w:eastAsia="Calibri" w:hAnsi="Arial" w:cs="Arial"/>
          <w:kern w:val="0"/>
          <w:sz w:val="18"/>
          <w:szCs w:val="18"/>
          <w14:ligatures w14:val="none"/>
        </w:rPr>
      </w:pPr>
      <w:r w:rsidRPr="00E74E8D">
        <w:rPr>
          <w:rFonts w:ascii="Arial" w:eastAsia="Calibri" w:hAnsi="Arial" w:cs="Arial"/>
          <w:kern w:val="0"/>
          <w:sz w:val="18"/>
          <w:szCs w:val="18"/>
          <w14:ligatures w14:val="none"/>
        </w:rPr>
        <w:t>6.4.3. Anschlag- und Zielübungen sind nur mit ungeladenen Waffen auf den Schützenständen mit Genehmigung der Standaufsicht gestattet; dabei müssen die Laufmündungen in die vorgeschriebene Schussrichtung zeigen.</w:t>
      </w:r>
    </w:p>
    <w:p w14:paraId="6B03DC5D" w14:textId="77777777" w:rsidR="00895B65" w:rsidRDefault="00895B65" w:rsidP="00895B65">
      <w:pPr>
        <w:pageBreakBefore/>
        <w:jc w:val="center"/>
        <w:rPr>
          <w:rFonts w:ascii="Arial" w:hAnsi="Arial" w:cs="Arial"/>
          <w:b/>
          <w:bCs/>
          <w:color w:val="990033"/>
          <w:sz w:val="32"/>
          <w:szCs w:val="32"/>
        </w:rPr>
      </w:pPr>
      <w:r w:rsidRPr="008B309D">
        <w:rPr>
          <w:rFonts w:ascii="Arial" w:hAnsi="Arial" w:cs="Arial"/>
          <w:b/>
          <w:bCs/>
          <w:color w:val="990033"/>
          <w:sz w:val="32"/>
          <w:szCs w:val="32"/>
        </w:rPr>
        <w:lastRenderedPageBreak/>
        <w:t>Haftungsausschlusserklärung</w:t>
      </w:r>
    </w:p>
    <w:p w14:paraId="0E29C36A" w14:textId="77777777" w:rsidR="00895B65" w:rsidRPr="008B309D" w:rsidRDefault="00895B65" w:rsidP="00895B65">
      <w:pPr>
        <w:jc w:val="center"/>
        <w:rPr>
          <w:rFonts w:ascii="Arial" w:hAnsi="Arial" w:cs="Arial"/>
          <w:b/>
          <w:bCs/>
          <w:color w:val="990033"/>
          <w:sz w:val="24"/>
          <w:szCs w:val="24"/>
        </w:rPr>
      </w:pPr>
    </w:p>
    <w:p w14:paraId="24AA4341" w14:textId="045C14AF" w:rsidR="00895B65" w:rsidRPr="008B309D" w:rsidRDefault="00895B65" w:rsidP="00895B65">
      <w:pPr>
        <w:rPr>
          <w:rFonts w:ascii="Arial" w:hAnsi="Arial" w:cs="Arial"/>
          <w:sz w:val="20"/>
          <w:szCs w:val="20"/>
        </w:rPr>
      </w:pPr>
      <w:r w:rsidRPr="008B309D">
        <w:rPr>
          <w:rFonts w:ascii="Arial" w:hAnsi="Arial" w:cs="Arial"/>
          <w:sz w:val="20"/>
          <w:szCs w:val="20"/>
        </w:rPr>
        <w:t>Name, Vorname : ___________________________Geburtsdatum: ________________</w:t>
      </w:r>
    </w:p>
    <w:p w14:paraId="32E2D713" w14:textId="251BE131" w:rsidR="00895B65" w:rsidRPr="008B309D" w:rsidRDefault="00895B65" w:rsidP="00895B65">
      <w:pPr>
        <w:rPr>
          <w:rFonts w:ascii="Arial" w:hAnsi="Arial" w:cs="Arial"/>
          <w:sz w:val="20"/>
          <w:szCs w:val="20"/>
        </w:rPr>
      </w:pPr>
      <w:r w:rsidRPr="008B309D">
        <w:rPr>
          <w:rFonts w:ascii="Arial" w:hAnsi="Arial" w:cs="Arial"/>
          <w:sz w:val="20"/>
          <w:szCs w:val="20"/>
        </w:rPr>
        <w:t>Anschrift: ________________________________________</w:t>
      </w:r>
      <w:r w:rsidR="0001458B">
        <w:rPr>
          <w:rFonts w:ascii="Arial" w:hAnsi="Arial" w:cs="Arial"/>
          <w:sz w:val="20"/>
          <w:szCs w:val="20"/>
        </w:rPr>
        <w:t>______________________</w:t>
      </w:r>
    </w:p>
    <w:p w14:paraId="4361D22A" w14:textId="77777777" w:rsidR="00895B65" w:rsidRPr="008B309D" w:rsidRDefault="00895B65" w:rsidP="00895B65">
      <w:pPr>
        <w:rPr>
          <w:rFonts w:ascii="Arial" w:hAnsi="Arial" w:cs="Arial"/>
          <w:sz w:val="12"/>
          <w:szCs w:val="12"/>
        </w:rPr>
      </w:pPr>
    </w:p>
    <w:p w14:paraId="11B2F0ED" w14:textId="18D17896" w:rsidR="00895B65" w:rsidRPr="00895B65" w:rsidRDefault="00895B65" w:rsidP="00895B65">
      <w:pPr>
        <w:pStyle w:val="Listenabsatz"/>
        <w:numPr>
          <w:ilvl w:val="0"/>
          <w:numId w:val="12"/>
        </w:numPr>
        <w:jc w:val="both"/>
        <w:rPr>
          <w:rFonts w:ascii="Arial" w:hAnsi="Arial" w:cs="Arial"/>
          <w:sz w:val="18"/>
          <w:szCs w:val="18"/>
        </w:rPr>
      </w:pPr>
      <w:r w:rsidRPr="00895B65">
        <w:rPr>
          <w:rFonts w:ascii="Arial" w:hAnsi="Arial" w:cs="Arial"/>
          <w:sz w:val="18"/>
          <w:szCs w:val="18"/>
        </w:rPr>
        <w:t xml:space="preserve">Die Unterzeichnerin/ der Unterzeichner (Teilnehmerin / Teilnehmer) </w:t>
      </w:r>
    </w:p>
    <w:p w14:paraId="18C02AB8" w14:textId="57219766" w:rsidR="00895B65" w:rsidRPr="00895B65" w:rsidRDefault="00895B65" w:rsidP="00895B65">
      <w:pPr>
        <w:pStyle w:val="Aufzhlungszeichen"/>
        <w:rPr>
          <w:sz w:val="18"/>
          <w:szCs w:val="18"/>
        </w:rPr>
      </w:pPr>
      <w:r w:rsidRPr="00895B65">
        <w:rPr>
          <w:sz w:val="18"/>
          <w:szCs w:val="18"/>
        </w:rPr>
        <w:t>nimmt auf eigene Gefahr an dem Kurzwaffenseminar der Bezirksjägergruppe Altona teil. Sie / er trägt allein die zivil- und strafrechtliche Verantwortung für alle von ihr / ihm – oder an dem von ihr / ihm genutzten Equipment – verursachten Schäden</w:t>
      </w:r>
      <w:r w:rsidR="0001458B">
        <w:rPr>
          <w:sz w:val="18"/>
          <w:szCs w:val="18"/>
        </w:rPr>
        <w:t>,</w:t>
      </w:r>
    </w:p>
    <w:p w14:paraId="2156591B" w14:textId="7F7FC145" w:rsidR="00895B65" w:rsidRPr="00895B65" w:rsidRDefault="00895B65" w:rsidP="00895B65">
      <w:pPr>
        <w:pStyle w:val="Aufzhlungszeichen"/>
      </w:pPr>
      <w:r w:rsidRPr="00895B65">
        <w:rPr>
          <w:sz w:val="18"/>
          <w:szCs w:val="18"/>
        </w:rPr>
        <w:t>erklärt, den Anforderungen des Schießtrainings mit scharfen Waffen und Munition, körperlich und geistig gewachsen zu sein, nicht unter dem Einfluss von Alkohol oder Medikamenten zu stehen, oder sonstige Substanzen, die die Wahrnehmung verändern können, keine politischen Motive oder terroristische Aktivitäten mit dem Schießtraining zu verbinden sowie keine Herz- und Kreislauferkrankungen zu haben</w:t>
      </w:r>
      <w:r w:rsidR="0001458B">
        <w:rPr>
          <w:sz w:val="18"/>
          <w:szCs w:val="18"/>
        </w:rPr>
        <w:t>,</w:t>
      </w:r>
    </w:p>
    <w:p w14:paraId="1FC0A181" w14:textId="7BDCAF12" w:rsidR="00895B65" w:rsidRPr="00895B65" w:rsidRDefault="00895B65" w:rsidP="00895B65">
      <w:pPr>
        <w:pStyle w:val="Aufzhlungszeichen"/>
      </w:pPr>
      <w:r w:rsidRPr="00895B65">
        <w:rPr>
          <w:sz w:val="18"/>
          <w:szCs w:val="18"/>
        </w:rPr>
        <w:t>bestätigt, dass gegen sie / ihn kein behördliches Umgangsverbot mit Schusswaffen erteilt wurde bzw. Gegen sie / ihn besteht</w:t>
      </w:r>
      <w:r w:rsidR="0001458B">
        <w:rPr>
          <w:sz w:val="18"/>
          <w:szCs w:val="18"/>
        </w:rPr>
        <w:t>,</w:t>
      </w:r>
    </w:p>
    <w:p w14:paraId="0A1BB337" w14:textId="3B0D94C1" w:rsidR="00895B65" w:rsidRPr="00895B65" w:rsidRDefault="00895B65" w:rsidP="00895B65">
      <w:pPr>
        <w:pStyle w:val="Aufzhlungszeichen"/>
      </w:pPr>
      <w:r w:rsidRPr="00895B65">
        <w:rPr>
          <w:sz w:val="18"/>
          <w:szCs w:val="18"/>
        </w:rPr>
        <w:t>bestätigt eine Sicherheitseinweisung erhalten zu haben und auf die Gefahren des Umgangs mit Waffen ausführlich aufmerksam gemacht worden zu sein</w:t>
      </w:r>
      <w:r w:rsidR="0001458B">
        <w:rPr>
          <w:sz w:val="18"/>
          <w:szCs w:val="18"/>
        </w:rPr>
        <w:t>,</w:t>
      </w:r>
      <w:r w:rsidRPr="00895B65">
        <w:rPr>
          <w:sz w:val="18"/>
          <w:szCs w:val="18"/>
        </w:rPr>
        <w:t xml:space="preserve"> </w:t>
      </w:r>
    </w:p>
    <w:p w14:paraId="2B80EE6A" w14:textId="707625D3" w:rsidR="00895B65" w:rsidRPr="00895B65" w:rsidRDefault="00895B65" w:rsidP="00895B65">
      <w:pPr>
        <w:pStyle w:val="Aufzhlungszeichen"/>
      </w:pPr>
      <w:r w:rsidRPr="00895B65">
        <w:rPr>
          <w:sz w:val="18"/>
          <w:szCs w:val="18"/>
        </w:rPr>
        <w:t>erklärt hiermit sein Einverständnis, dass die Trainer:innen ihr / ihm gegenüber keinerlei Haftung für Personen-, Sach- und Vermögensschäden übernehmen</w:t>
      </w:r>
      <w:r w:rsidR="0001458B">
        <w:rPr>
          <w:sz w:val="18"/>
          <w:szCs w:val="18"/>
        </w:rPr>
        <w:t>,</w:t>
      </w:r>
    </w:p>
    <w:p w14:paraId="436E1DD6" w14:textId="127BA953" w:rsidR="00895B65" w:rsidRPr="00895B65" w:rsidRDefault="00895B65" w:rsidP="00895B65">
      <w:pPr>
        <w:pStyle w:val="Aufzhlungszeichen"/>
      </w:pPr>
      <w:r w:rsidRPr="00895B65">
        <w:rPr>
          <w:sz w:val="18"/>
          <w:szCs w:val="18"/>
        </w:rPr>
        <w:t>stimmt der vorliegenden Haftungsausschlusserklärung</w:t>
      </w:r>
      <w:r>
        <w:rPr>
          <w:sz w:val="18"/>
          <w:szCs w:val="18"/>
        </w:rPr>
        <w:t xml:space="preserve"> </w:t>
      </w:r>
      <w:r w:rsidRPr="00895B65">
        <w:rPr>
          <w:sz w:val="18"/>
          <w:szCs w:val="18"/>
        </w:rPr>
        <w:t>nicht nur im eigenen Namen, sondern auch im Namen seiner Begleiter, Helfer sowie sämtlicher natürlicher oder juristischer Personen zu, auf die Ansprüche im Fall eines schädigenden Ereignisses übergehen können</w:t>
      </w:r>
      <w:r w:rsidR="0001458B">
        <w:rPr>
          <w:sz w:val="18"/>
          <w:szCs w:val="18"/>
        </w:rPr>
        <w:t>,</w:t>
      </w:r>
      <w:r w:rsidRPr="00895B65">
        <w:rPr>
          <w:sz w:val="18"/>
          <w:szCs w:val="18"/>
        </w:rPr>
        <w:t xml:space="preserve"> </w:t>
      </w:r>
    </w:p>
    <w:p w14:paraId="29136A54" w14:textId="6C3B0F9A" w:rsidR="00895B65" w:rsidRPr="00895B65" w:rsidRDefault="00895B65" w:rsidP="00895B65">
      <w:pPr>
        <w:pStyle w:val="Aufzhlungszeichen"/>
      </w:pPr>
      <w:r w:rsidRPr="00895B65">
        <w:rPr>
          <w:sz w:val="18"/>
          <w:szCs w:val="18"/>
        </w:rPr>
        <w:t>stellt die Begünstigten in vollem Umfang von allen Ansprüchen Dritter frei, falls diese die Begünstigten wegen eines vom Unterzeichner verursachten Schadensereignisses in Anspruch nehmen</w:t>
      </w:r>
      <w:r w:rsidR="0001458B">
        <w:rPr>
          <w:sz w:val="18"/>
          <w:szCs w:val="18"/>
        </w:rPr>
        <w:t>,</w:t>
      </w:r>
      <w:r w:rsidRPr="00895B65">
        <w:rPr>
          <w:sz w:val="18"/>
          <w:szCs w:val="18"/>
        </w:rPr>
        <w:t xml:space="preserve"> </w:t>
      </w:r>
    </w:p>
    <w:p w14:paraId="799D8952" w14:textId="77777777" w:rsidR="00895B65" w:rsidRDefault="00895B65" w:rsidP="00895B65">
      <w:pPr>
        <w:pStyle w:val="Aufzhlungszeichen"/>
      </w:pPr>
      <w:r>
        <w:rPr>
          <w:sz w:val="18"/>
          <w:szCs w:val="18"/>
        </w:rPr>
        <w:t xml:space="preserve">bestätigt, dass gegen die eigene Person </w:t>
      </w:r>
      <w:r w:rsidRPr="00895B65">
        <w:rPr>
          <w:sz w:val="18"/>
          <w:szCs w:val="18"/>
        </w:rPr>
        <w:t>kein Umgangsverbot mit Schusswaffen und Munition gem. WaffG – WaffVwV vorliegen und-/oder behördlich mir untersagt worden ist.</w:t>
      </w:r>
    </w:p>
    <w:p w14:paraId="482E1B52" w14:textId="264C67D4" w:rsidR="00895B65" w:rsidRPr="0001458B" w:rsidRDefault="00895B65" w:rsidP="00895B65">
      <w:pPr>
        <w:pStyle w:val="Aufzhlungszeichen"/>
      </w:pPr>
      <w:r w:rsidRPr="00895B65">
        <w:rPr>
          <w:sz w:val="18"/>
          <w:szCs w:val="18"/>
        </w:rPr>
        <w:t>bestätigt, dass gegen die eigene Person keine Strafanzeigen und-/oder Strafanträge gem. StGB anhängig sind</w:t>
      </w:r>
      <w:r w:rsidR="0001458B">
        <w:rPr>
          <w:sz w:val="18"/>
          <w:szCs w:val="18"/>
        </w:rPr>
        <w:t>,</w:t>
      </w:r>
    </w:p>
    <w:p w14:paraId="2654CF01" w14:textId="18483CAD" w:rsidR="0001458B" w:rsidRPr="0001458B" w:rsidRDefault="0001458B" w:rsidP="00895B65">
      <w:pPr>
        <w:pStyle w:val="Aufzhlungszeichen"/>
      </w:pPr>
      <w:r>
        <w:rPr>
          <w:sz w:val="18"/>
          <w:szCs w:val="18"/>
        </w:rPr>
        <w:t xml:space="preserve">bestätigt, </w:t>
      </w:r>
      <w:r w:rsidRPr="0001458B">
        <w:rPr>
          <w:sz w:val="18"/>
          <w:szCs w:val="18"/>
        </w:rPr>
        <w:t>kein Mitglied in einem Verein, der nach dem Vereinsgesetz als Organisation unanfechtbar verboten wurde oder der einem unanfechtbaren Betätigungsverbot nach dem Vereinsgesetz unterliegt</w:t>
      </w:r>
      <w:r>
        <w:rPr>
          <w:sz w:val="18"/>
          <w:szCs w:val="18"/>
        </w:rPr>
        <w:t xml:space="preserve"> zu sein,</w:t>
      </w:r>
    </w:p>
    <w:p w14:paraId="01D21A69" w14:textId="61725132" w:rsidR="0001458B" w:rsidRPr="0001458B" w:rsidRDefault="0001458B" w:rsidP="00895B65">
      <w:pPr>
        <w:pStyle w:val="Aufzhlungszeichen"/>
      </w:pPr>
      <w:r>
        <w:rPr>
          <w:sz w:val="18"/>
          <w:szCs w:val="18"/>
        </w:rPr>
        <w:t xml:space="preserve">bestätigt, </w:t>
      </w:r>
      <w:r w:rsidRPr="0001458B">
        <w:rPr>
          <w:sz w:val="18"/>
          <w:szCs w:val="18"/>
        </w:rPr>
        <w:t>kein Mitglied einer Partei, deren Verfassungswidrigkeit das Bundesverfassungsgericht nach § 46 des Bundesverfassungsgerichtsgesetzes festgestellt hat ( § 5 Abs. 2 Ziffer 2 WaffG)</w:t>
      </w:r>
      <w:r>
        <w:rPr>
          <w:sz w:val="18"/>
          <w:szCs w:val="18"/>
        </w:rPr>
        <w:t xml:space="preserve"> zu sein,</w:t>
      </w:r>
    </w:p>
    <w:p w14:paraId="6BCD7793" w14:textId="73CDAC00" w:rsidR="0001458B" w:rsidRPr="00895B65" w:rsidRDefault="0001458B" w:rsidP="00895B65">
      <w:pPr>
        <w:pStyle w:val="Aufzhlungszeichen"/>
      </w:pPr>
      <w:r>
        <w:rPr>
          <w:sz w:val="18"/>
          <w:szCs w:val="18"/>
        </w:rPr>
        <w:t xml:space="preserve">bestätigt, </w:t>
      </w:r>
      <w:r w:rsidRPr="0001458B">
        <w:rPr>
          <w:sz w:val="18"/>
          <w:szCs w:val="18"/>
        </w:rPr>
        <w:t>kein Mitglied in einer Vereinigung, die Bestrebungen verfolgt, die gegen die verfassungsmäßige Ordnung oder gegen die Gedanken der Völkerverständigung, insbesondere gegen das friedliche Zusammenleben der Völker gerichtet ist (§ 5 Abs. 2 Ziffer 3 WaffG)</w:t>
      </w:r>
      <w:r>
        <w:rPr>
          <w:sz w:val="18"/>
          <w:szCs w:val="18"/>
        </w:rPr>
        <w:t xml:space="preserve"> zu sein</w:t>
      </w:r>
    </w:p>
    <w:p w14:paraId="03E6D8CE" w14:textId="77777777" w:rsidR="00895B65" w:rsidRPr="00895B65" w:rsidRDefault="00895B65" w:rsidP="00895B65">
      <w:pPr>
        <w:pStyle w:val="Aufzhlungszeichen"/>
        <w:numPr>
          <w:ilvl w:val="0"/>
          <w:numId w:val="0"/>
        </w:numPr>
      </w:pPr>
    </w:p>
    <w:p w14:paraId="61A70AB3" w14:textId="4DCC9E34" w:rsidR="00895B65" w:rsidRPr="008B309D" w:rsidRDefault="00895B65" w:rsidP="00895B65">
      <w:pPr>
        <w:jc w:val="both"/>
        <w:rPr>
          <w:rFonts w:ascii="Arial" w:hAnsi="Arial" w:cs="Arial"/>
          <w:sz w:val="18"/>
          <w:szCs w:val="18"/>
        </w:rPr>
      </w:pPr>
      <w:r>
        <w:rPr>
          <w:rFonts w:ascii="Arial" w:hAnsi="Arial" w:cs="Arial"/>
          <w:sz w:val="18"/>
          <w:szCs w:val="18"/>
        </w:rPr>
        <w:t>2</w:t>
      </w:r>
      <w:r w:rsidRPr="008B309D">
        <w:rPr>
          <w:rFonts w:ascii="Arial" w:hAnsi="Arial" w:cs="Arial"/>
          <w:sz w:val="18"/>
          <w:szCs w:val="18"/>
        </w:rPr>
        <w:t>. Die Trainer:innen behalten sich das Recht vor, Teilnehmer:innen, die nicht geeignet erscheinen, das Schießen zu verweigern bzw. während der Veranstaltung das Schießen zu untersagen, wenn diese sich nicht an die Anweisung der Trainer:innen halten, gegen Sicherheitsregeln verstoßen oder sonstiges destruktives Verhalten an den Tag legen.</w:t>
      </w:r>
      <w:r>
        <w:rPr>
          <w:rFonts w:ascii="Arial" w:hAnsi="Arial" w:cs="Arial"/>
          <w:sz w:val="18"/>
          <w:szCs w:val="18"/>
        </w:rPr>
        <w:t xml:space="preserve"> </w:t>
      </w:r>
      <w:r w:rsidRPr="008B309D">
        <w:rPr>
          <w:rFonts w:ascii="Arial" w:hAnsi="Arial" w:cs="Arial"/>
          <w:sz w:val="18"/>
          <w:szCs w:val="18"/>
        </w:rPr>
        <w:t xml:space="preserve">Die Teilnehmerin / der Teilnehmer hat in diesem Fall keinen Anspruch auf Erstattung der Seminar- und Standgebühren sowie sonstige ihm entstanden Kosten, da die Teilnehmerin/ der Teilnehmer hierfür, die alleinige Verantwortung trägt. </w:t>
      </w:r>
    </w:p>
    <w:p w14:paraId="6052627F" w14:textId="0C3CE35D" w:rsidR="00895B65" w:rsidRPr="008B309D" w:rsidRDefault="00895B65" w:rsidP="00895B65">
      <w:pPr>
        <w:jc w:val="both"/>
        <w:rPr>
          <w:rFonts w:ascii="Arial" w:hAnsi="Arial" w:cs="Arial"/>
          <w:sz w:val="18"/>
          <w:szCs w:val="18"/>
        </w:rPr>
      </w:pPr>
      <w:r>
        <w:rPr>
          <w:rFonts w:ascii="Arial" w:hAnsi="Arial" w:cs="Arial"/>
          <w:sz w:val="18"/>
          <w:szCs w:val="18"/>
        </w:rPr>
        <w:t>3</w:t>
      </w:r>
      <w:r w:rsidRPr="008B309D">
        <w:rPr>
          <w:rFonts w:ascii="Arial" w:hAnsi="Arial" w:cs="Arial"/>
          <w:sz w:val="18"/>
          <w:szCs w:val="18"/>
        </w:rPr>
        <w:t>. Jede Teilnehmerin / jeder Teilnehmer handelt eigenverantwortlich und ist auch für alle die durch sie / ihm entstandenen Schäden im vollem Umfang haftbar zu machen. Eine Preisliste für entstandene Schäden liegt beim Standbetreiber aus und kann von allen Teilnehmer:innen eingesehen werden.</w:t>
      </w:r>
    </w:p>
    <w:p w14:paraId="4C83C464" w14:textId="77777777" w:rsidR="00895B65" w:rsidRDefault="00895B65" w:rsidP="00895B65">
      <w:pPr>
        <w:jc w:val="both"/>
        <w:rPr>
          <w:rFonts w:ascii="Arial" w:hAnsi="Arial" w:cs="Arial"/>
          <w:sz w:val="18"/>
          <w:szCs w:val="18"/>
        </w:rPr>
      </w:pPr>
      <w:r w:rsidRPr="008B309D">
        <w:rPr>
          <w:rFonts w:ascii="Arial" w:hAnsi="Arial" w:cs="Arial"/>
          <w:sz w:val="18"/>
          <w:szCs w:val="18"/>
        </w:rPr>
        <w:t xml:space="preserve">Vorstehenden Bedingungen habe ich gelesen, verstanden und erkenne sie </w:t>
      </w:r>
      <w:r>
        <w:rPr>
          <w:rFonts w:ascii="Arial" w:hAnsi="Arial" w:cs="Arial"/>
          <w:sz w:val="18"/>
          <w:szCs w:val="18"/>
        </w:rPr>
        <w:t xml:space="preserve">/ bestätige sie </w:t>
      </w:r>
      <w:r w:rsidRPr="008B309D">
        <w:rPr>
          <w:rFonts w:ascii="Arial" w:hAnsi="Arial" w:cs="Arial"/>
          <w:sz w:val="18"/>
          <w:szCs w:val="18"/>
        </w:rPr>
        <w:t>durch meine Unterschrift uneingeschränkt und rechtsverbindlich.</w:t>
      </w:r>
    </w:p>
    <w:p w14:paraId="76122178" w14:textId="77777777" w:rsidR="00895B65" w:rsidRPr="008B309D" w:rsidRDefault="00895B65" w:rsidP="00895B65">
      <w:pPr>
        <w:jc w:val="both"/>
        <w:rPr>
          <w:rFonts w:ascii="Arial" w:hAnsi="Arial" w:cs="Arial"/>
          <w:sz w:val="18"/>
          <w:szCs w:val="18"/>
        </w:rPr>
      </w:pPr>
    </w:p>
    <w:p w14:paraId="309ADD13" w14:textId="77777777" w:rsidR="00895B65" w:rsidRPr="008B309D" w:rsidRDefault="00895B65" w:rsidP="00895B65">
      <w:pPr>
        <w:rPr>
          <w:rFonts w:ascii="Arial" w:hAnsi="Arial" w:cs="Arial"/>
          <w:sz w:val="20"/>
          <w:szCs w:val="20"/>
        </w:rPr>
      </w:pPr>
      <w:r w:rsidRPr="008B309D">
        <w:rPr>
          <w:rFonts w:ascii="Arial" w:hAnsi="Arial" w:cs="Arial"/>
          <w:sz w:val="20"/>
          <w:szCs w:val="20"/>
        </w:rPr>
        <w:t>___________________________________________</w:t>
      </w:r>
    </w:p>
    <w:p w14:paraId="5039B143" w14:textId="344C6979" w:rsidR="00081B5F" w:rsidRPr="0001458B" w:rsidRDefault="00895B65" w:rsidP="0001458B">
      <w:pPr>
        <w:rPr>
          <w:rFonts w:ascii="Arial" w:hAnsi="Arial" w:cs="Arial"/>
          <w:sz w:val="18"/>
          <w:szCs w:val="18"/>
        </w:rPr>
      </w:pPr>
      <w:r w:rsidRPr="008B309D">
        <w:rPr>
          <w:rFonts w:ascii="Arial" w:hAnsi="Arial" w:cs="Arial"/>
          <w:sz w:val="18"/>
          <w:szCs w:val="18"/>
        </w:rPr>
        <w:t xml:space="preserve">Ort / Datum / Unterschrift </w:t>
      </w:r>
    </w:p>
    <w:sectPr w:rsidR="00081B5F" w:rsidRPr="0001458B" w:rsidSect="0002121F">
      <w:headerReference w:type="default" r:id="rId9"/>
      <w:headerReference w:type="first" r:id="rId10"/>
      <w:footerReference w:type="first" r:id="rId11"/>
      <w:pgSz w:w="11906" w:h="16838"/>
      <w:pgMar w:top="1417" w:right="1417" w:bottom="1134" w:left="1417" w:header="708" w:footer="708" w:gutter="0"/>
      <w:pgBorders w:offsetFrom="page">
        <w:top w:val="thinThickLargeGap" w:sz="24" w:space="24" w:color="800000"/>
        <w:left w:val="thinThickLargeGap" w:sz="24" w:space="24" w:color="800000"/>
        <w:bottom w:val="thickThinLargeGap" w:sz="24" w:space="24" w:color="800000"/>
        <w:right w:val="thickThinLargeGap" w:sz="24" w:space="24" w:color="8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A2D8B" w14:textId="77777777" w:rsidR="00A95254" w:rsidRDefault="00A95254" w:rsidP="00A2130E">
      <w:pPr>
        <w:spacing w:after="0" w:line="240" w:lineRule="auto"/>
      </w:pPr>
      <w:r>
        <w:separator/>
      </w:r>
    </w:p>
  </w:endnote>
  <w:endnote w:type="continuationSeparator" w:id="0">
    <w:p w14:paraId="21ADE6D4" w14:textId="77777777" w:rsidR="00A95254" w:rsidRDefault="00A95254" w:rsidP="00A21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9017" w14:textId="5E3892A1" w:rsidR="00246FDB" w:rsidRDefault="00246FDB">
    <w:pPr>
      <w:pStyle w:val="Fuzeile"/>
    </w:pPr>
    <w:r>
      <w:rPr>
        <w:kern w:val="0"/>
        <w14:ligatures w14:val="none"/>
      </w:rPr>
      <w:t>Volksbank Stade-Cuxhaven, IBAN: DE71 2419 1015 0272 3697 00, BIC: GENODEF1SDE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6667C" w14:textId="77777777" w:rsidR="00A95254" w:rsidRDefault="00A95254" w:rsidP="00A2130E">
      <w:pPr>
        <w:spacing w:after="0" w:line="240" w:lineRule="auto"/>
      </w:pPr>
      <w:r>
        <w:separator/>
      </w:r>
    </w:p>
  </w:footnote>
  <w:footnote w:type="continuationSeparator" w:id="0">
    <w:p w14:paraId="22AC6F04" w14:textId="77777777" w:rsidR="00A95254" w:rsidRDefault="00A95254" w:rsidP="00A21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5536" w14:textId="4D621AFE" w:rsidR="00A2130E" w:rsidRDefault="00245B48">
    <w:pPr>
      <w:pStyle w:val="Kopfzeile"/>
    </w:pPr>
    <w:r>
      <w:rPr>
        <w:noProof/>
      </w:rPr>
      <w:drawing>
        <wp:anchor distT="0" distB="0" distL="114300" distR="114300" simplePos="0" relativeHeight="251674624" behindDoc="1" locked="0" layoutInCell="1" allowOverlap="1" wp14:anchorId="2306A215" wp14:editId="284AF252">
          <wp:simplePos x="0" y="0"/>
          <wp:positionH relativeFrom="column">
            <wp:posOffset>5373584</wp:posOffset>
          </wp:positionH>
          <wp:positionV relativeFrom="paragraph">
            <wp:posOffset>-57843</wp:posOffset>
          </wp:positionV>
          <wp:extent cx="900000" cy="900000"/>
          <wp:effectExtent l="0" t="0" r="0" b="0"/>
          <wp:wrapNone/>
          <wp:docPr id="859002225"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6B8F5E" w14:textId="0A00EC7E" w:rsidR="00A2130E" w:rsidRDefault="00246FDB" w:rsidP="00246FDB">
    <w:pPr>
      <w:pStyle w:val="Kopfzeile"/>
      <w:rPr>
        <w:rFonts w:ascii="Arial" w:hAnsi="Arial" w:cs="Arial"/>
        <w:b/>
        <w:bCs/>
        <w:color w:val="006600"/>
        <w:sz w:val="20"/>
        <w:szCs w:val="20"/>
      </w:rPr>
    </w:pPr>
    <w:r>
      <w:rPr>
        <w:rFonts w:ascii="Arial" w:hAnsi="Arial" w:cs="Arial"/>
        <w:b/>
        <w:bCs/>
        <w:color w:val="006600"/>
        <w:sz w:val="20"/>
        <w:szCs w:val="20"/>
      </w:rPr>
      <w:tab/>
    </w:r>
    <w:r w:rsidR="00081B5F" w:rsidRPr="00B82290">
      <w:rPr>
        <w:rFonts w:ascii="Arial" w:hAnsi="Arial" w:cs="Arial"/>
        <w:b/>
        <w:bCs/>
        <w:color w:val="006600"/>
        <w:sz w:val="20"/>
        <w:szCs w:val="20"/>
      </w:rPr>
      <w:t>Landesjagd- und Naturschutzverband Freie und Hansestadt Hamburg e.V</w:t>
    </w:r>
    <w:r w:rsidR="00081B5F">
      <w:rPr>
        <w:rFonts w:ascii="Arial" w:hAnsi="Arial" w:cs="Arial"/>
        <w:b/>
        <w:bCs/>
        <w:color w:val="006600"/>
        <w:sz w:val="20"/>
        <w:szCs w:val="20"/>
      </w:rPr>
      <w:t>.</w:t>
    </w:r>
    <w:r>
      <w:rPr>
        <w:rFonts w:ascii="Arial" w:hAnsi="Arial" w:cs="Arial"/>
        <w:b/>
        <w:bCs/>
        <w:color w:val="006600"/>
        <w:sz w:val="20"/>
        <w:szCs w:val="20"/>
      </w:rPr>
      <w:tab/>
    </w:r>
  </w:p>
  <w:p w14:paraId="349845A0" w14:textId="044104CF" w:rsidR="00081B5F" w:rsidRPr="00081B5F" w:rsidRDefault="00081B5F" w:rsidP="00081B5F">
    <w:pPr>
      <w:pStyle w:val="Kopfzeile"/>
      <w:jc w:val="center"/>
      <w:rPr>
        <w:sz w:val="28"/>
        <w:szCs w:val="28"/>
      </w:rPr>
    </w:pPr>
    <w:r w:rsidRPr="00081B5F">
      <w:rPr>
        <w:rFonts w:ascii="Arial" w:hAnsi="Arial" w:cs="Arial"/>
        <w:b/>
        <w:bCs/>
        <w:color w:val="006600"/>
        <w:sz w:val="24"/>
        <w:szCs w:val="24"/>
      </w:rPr>
      <w:t>LANDESJÄGERSCHAFT</w:t>
    </w:r>
  </w:p>
  <w:p w14:paraId="052337E7" w14:textId="5D2FF73B" w:rsidR="00A2130E" w:rsidRPr="009266BA" w:rsidRDefault="00A2130E" w:rsidP="00B5049F">
    <w:pPr>
      <w:pStyle w:val="Kopfzeile"/>
      <w:rPr>
        <w:rFonts w:ascii="Arial" w:hAnsi="Arial" w:cs="Arial"/>
        <w:b/>
        <w:i/>
        <w:iCs/>
        <w:sz w:val="18"/>
      </w:rPr>
    </w:pPr>
  </w:p>
  <w:p w14:paraId="503D8EC8" w14:textId="77777777" w:rsidR="00A2130E" w:rsidRDefault="00A2130E" w:rsidP="00A2130E">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7D83" w14:textId="125C3E26" w:rsidR="00246FDB" w:rsidRDefault="00245B48" w:rsidP="00246FDB">
    <w:pPr>
      <w:pStyle w:val="Kopfzeile"/>
      <w:jc w:val="center"/>
      <w:rPr>
        <w:rFonts w:ascii="Arial" w:hAnsi="Arial" w:cs="Arial"/>
        <w:b/>
        <w:bCs/>
        <w:color w:val="006600"/>
        <w:sz w:val="20"/>
        <w:szCs w:val="20"/>
      </w:rPr>
    </w:pPr>
    <w:r>
      <w:rPr>
        <w:noProof/>
      </w:rPr>
      <w:drawing>
        <wp:anchor distT="0" distB="0" distL="114300" distR="114300" simplePos="0" relativeHeight="251672576" behindDoc="1" locked="0" layoutInCell="1" allowOverlap="1" wp14:anchorId="17CF76E6" wp14:editId="5BDD298C">
          <wp:simplePos x="0" y="0"/>
          <wp:positionH relativeFrom="column">
            <wp:posOffset>5343525</wp:posOffset>
          </wp:positionH>
          <wp:positionV relativeFrom="paragraph">
            <wp:posOffset>-35560</wp:posOffset>
          </wp:positionV>
          <wp:extent cx="900000" cy="900000"/>
          <wp:effectExtent l="0" t="0" r="0" b="0"/>
          <wp:wrapNone/>
          <wp:docPr id="1497756727"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6FDB" w:rsidRPr="00B82290">
      <w:rPr>
        <w:rFonts w:ascii="Arial" w:hAnsi="Arial" w:cs="Arial"/>
        <w:b/>
        <w:bCs/>
        <w:color w:val="006600"/>
        <w:sz w:val="20"/>
        <w:szCs w:val="20"/>
      </w:rPr>
      <w:t>Landesjagd- und Naturschutzverband Freie und Hansestadt Hamburg e.V</w:t>
    </w:r>
    <w:r w:rsidR="00246FDB">
      <w:rPr>
        <w:rFonts w:ascii="Arial" w:hAnsi="Arial" w:cs="Arial"/>
        <w:b/>
        <w:bCs/>
        <w:color w:val="006600"/>
        <w:sz w:val="20"/>
        <w:szCs w:val="20"/>
      </w:rPr>
      <w:t>.</w:t>
    </w:r>
  </w:p>
  <w:p w14:paraId="2E57C9AE" w14:textId="22A0EACB" w:rsidR="00246FDB" w:rsidRPr="00081B5F" w:rsidRDefault="00246FDB" w:rsidP="00246FDB">
    <w:pPr>
      <w:pStyle w:val="Kopfzeile"/>
      <w:jc w:val="center"/>
      <w:rPr>
        <w:sz w:val="28"/>
        <w:szCs w:val="28"/>
      </w:rPr>
    </w:pPr>
    <w:r w:rsidRPr="00081B5F">
      <w:rPr>
        <w:rFonts w:ascii="Arial" w:hAnsi="Arial" w:cs="Arial"/>
        <w:b/>
        <w:bCs/>
        <w:color w:val="006600"/>
        <w:sz w:val="24"/>
        <w:szCs w:val="24"/>
      </w:rPr>
      <w:t>LANDESJÄGERSCHAFT</w:t>
    </w:r>
  </w:p>
  <w:p w14:paraId="24EB38C9" w14:textId="7B2CFEE9" w:rsidR="00900684" w:rsidRDefault="009006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94503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8305BB5"/>
    <w:multiLevelType w:val="hybridMultilevel"/>
    <w:tmpl w:val="358A3C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3D1048"/>
    <w:multiLevelType w:val="hybridMultilevel"/>
    <w:tmpl w:val="7E145B6E"/>
    <w:lvl w:ilvl="0" w:tplc="2CAC24F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3539A1"/>
    <w:multiLevelType w:val="hybridMultilevel"/>
    <w:tmpl w:val="A7A28202"/>
    <w:lvl w:ilvl="0" w:tplc="BB065BDE">
      <w:start w:val="1"/>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4" w15:restartNumberingAfterBreak="0">
    <w:nsid w:val="34B01095"/>
    <w:multiLevelType w:val="hybridMultilevel"/>
    <w:tmpl w:val="C3FC57D2"/>
    <w:lvl w:ilvl="0" w:tplc="A7BC7F5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F142DE"/>
    <w:multiLevelType w:val="hybridMultilevel"/>
    <w:tmpl w:val="1D28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BF0FB8"/>
    <w:multiLevelType w:val="hybridMultilevel"/>
    <w:tmpl w:val="2CF06752"/>
    <w:lvl w:ilvl="0" w:tplc="B804F72E">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083DB3"/>
    <w:multiLevelType w:val="hybridMultilevel"/>
    <w:tmpl w:val="17C8BE90"/>
    <w:lvl w:ilvl="0" w:tplc="29BED3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5F5F74"/>
    <w:multiLevelType w:val="hybridMultilevel"/>
    <w:tmpl w:val="A112C5AA"/>
    <w:lvl w:ilvl="0" w:tplc="AFB41DC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C07637"/>
    <w:multiLevelType w:val="hybridMultilevel"/>
    <w:tmpl w:val="DFF8AC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F25350F"/>
    <w:multiLevelType w:val="hybridMultilevel"/>
    <w:tmpl w:val="7E96B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C9140F"/>
    <w:multiLevelType w:val="hybridMultilevel"/>
    <w:tmpl w:val="921492E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85854706">
    <w:abstractNumId w:val="5"/>
  </w:num>
  <w:num w:numId="2" w16cid:durableId="1784839167">
    <w:abstractNumId w:val="10"/>
  </w:num>
  <w:num w:numId="3" w16cid:durableId="1937906958">
    <w:abstractNumId w:val="0"/>
  </w:num>
  <w:num w:numId="4" w16cid:durableId="303048079">
    <w:abstractNumId w:val="1"/>
  </w:num>
  <w:num w:numId="5" w16cid:durableId="882324261">
    <w:abstractNumId w:val="3"/>
  </w:num>
  <w:num w:numId="6" w16cid:durableId="1531649781">
    <w:abstractNumId w:val="6"/>
  </w:num>
  <w:num w:numId="7" w16cid:durableId="1417703555">
    <w:abstractNumId w:val="2"/>
  </w:num>
  <w:num w:numId="8" w16cid:durableId="1742674151">
    <w:abstractNumId w:val="7"/>
  </w:num>
  <w:num w:numId="9" w16cid:durableId="1457214835">
    <w:abstractNumId w:val="4"/>
  </w:num>
  <w:num w:numId="10" w16cid:durableId="1939755135">
    <w:abstractNumId w:val="8"/>
  </w:num>
  <w:num w:numId="11" w16cid:durableId="1191337045">
    <w:abstractNumId w:val="9"/>
  </w:num>
  <w:num w:numId="12" w16cid:durableId="2031644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0E"/>
    <w:rsid w:val="0001458B"/>
    <w:rsid w:val="0002121F"/>
    <w:rsid w:val="00081B5F"/>
    <w:rsid w:val="00096C93"/>
    <w:rsid w:val="000B149B"/>
    <w:rsid w:val="001A10C0"/>
    <w:rsid w:val="00245B48"/>
    <w:rsid w:val="00246FDB"/>
    <w:rsid w:val="002E2313"/>
    <w:rsid w:val="00300141"/>
    <w:rsid w:val="0032037E"/>
    <w:rsid w:val="00444284"/>
    <w:rsid w:val="004A0B5F"/>
    <w:rsid w:val="004F1EDC"/>
    <w:rsid w:val="00535C72"/>
    <w:rsid w:val="00633BC2"/>
    <w:rsid w:val="00771CA4"/>
    <w:rsid w:val="007A03D4"/>
    <w:rsid w:val="00816177"/>
    <w:rsid w:val="00821788"/>
    <w:rsid w:val="0088429D"/>
    <w:rsid w:val="00895B65"/>
    <w:rsid w:val="008D4CAD"/>
    <w:rsid w:val="00900684"/>
    <w:rsid w:val="00913893"/>
    <w:rsid w:val="00913DEF"/>
    <w:rsid w:val="00924F2D"/>
    <w:rsid w:val="009266BA"/>
    <w:rsid w:val="009E2C9A"/>
    <w:rsid w:val="00A2130E"/>
    <w:rsid w:val="00A95254"/>
    <w:rsid w:val="00AA076E"/>
    <w:rsid w:val="00AA0784"/>
    <w:rsid w:val="00AA77BD"/>
    <w:rsid w:val="00AD21D9"/>
    <w:rsid w:val="00AE77E0"/>
    <w:rsid w:val="00AF56F9"/>
    <w:rsid w:val="00B1118F"/>
    <w:rsid w:val="00B24D97"/>
    <w:rsid w:val="00B5049F"/>
    <w:rsid w:val="00BD521B"/>
    <w:rsid w:val="00C70491"/>
    <w:rsid w:val="00C96292"/>
    <w:rsid w:val="00D269C0"/>
    <w:rsid w:val="00DC6786"/>
    <w:rsid w:val="00E368F5"/>
    <w:rsid w:val="00E85E1D"/>
    <w:rsid w:val="00FC40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948F2"/>
  <w15:chartTrackingRefBased/>
  <w15:docId w15:val="{C6E51402-5271-4ABB-A37F-7A1EF838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13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130E"/>
  </w:style>
  <w:style w:type="paragraph" w:styleId="Fuzeile">
    <w:name w:val="footer"/>
    <w:basedOn w:val="Standard"/>
    <w:link w:val="FuzeileZchn"/>
    <w:uiPriority w:val="99"/>
    <w:unhideWhenUsed/>
    <w:rsid w:val="00A213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130E"/>
  </w:style>
  <w:style w:type="paragraph" w:styleId="Listenabsatz">
    <w:name w:val="List Paragraph"/>
    <w:basedOn w:val="Standard"/>
    <w:uiPriority w:val="34"/>
    <w:qFormat/>
    <w:rsid w:val="00A2130E"/>
    <w:pPr>
      <w:ind w:left="720"/>
      <w:contextualSpacing/>
    </w:pPr>
  </w:style>
  <w:style w:type="character" w:styleId="Platzhaltertext">
    <w:name w:val="Placeholder Text"/>
    <w:basedOn w:val="Absatz-Standardschriftart"/>
    <w:uiPriority w:val="99"/>
    <w:semiHidden/>
    <w:rsid w:val="002E2313"/>
    <w:rPr>
      <w:color w:val="808080"/>
    </w:rPr>
  </w:style>
  <w:style w:type="table" w:styleId="Tabellenraster">
    <w:name w:val="Table Grid"/>
    <w:basedOn w:val="NormaleTabelle"/>
    <w:uiPriority w:val="39"/>
    <w:rsid w:val="00C7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qFormat/>
    <w:rsid w:val="00C70491"/>
    <w:pPr>
      <w:numPr>
        <w:numId w:val="3"/>
      </w:numPr>
      <w:spacing w:after="0" w:line="240" w:lineRule="auto"/>
      <w:ind w:left="697" w:hanging="357"/>
      <w:jc w:val="both"/>
    </w:pPr>
    <w:rPr>
      <w:rFonts w:ascii="Arial" w:eastAsiaTheme="minorEastAsia" w:hAnsi="Arial" w:cs="Arial"/>
      <w:kern w:val="0"/>
      <w:lang w:eastAsia="de-DE"/>
      <w14:ligatures w14:val="none"/>
    </w:rPr>
  </w:style>
  <w:style w:type="character" w:styleId="Hyperlink">
    <w:name w:val="Hyperlink"/>
    <w:basedOn w:val="Absatz-Standardschriftart"/>
    <w:uiPriority w:val="99"/>
    <w:unhideWhenUsed/>
    <w:rsid w:val="00913DEF"/>
    <w:rPr>
      <w:color w:val="0563C1" w:themeColor="hyperlink"/>
      <w:u w:val="single"/>
    </w:rPr>
  </w:style>
  <w:style w:type="character" w:styleId="NichtaufgelsteErwhnung">
    <w:name w:val="Unresolved Mention"/>
    <w:basedOn w:val="Absatz-Standardschriftart"/>
    <w:uiPriority w:val="99"/>
    <w:semiHidden/>
    <w:unhideWhenUsed/>
    <w:rsid w:val="0091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iesswart.team@jaegergruppe-altona-blankenes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48B2B-AF56-41FB-B539-69CBB5F2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5991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Droege</dc:creator>
  <cp:keywords/>
  <dc:description/>
  <cp:lastModifiedBy>Ron Droege</cp:lastModifiedBy>
  <cp:revision>21</cp:revision>
  <dcterms:created xsi:type="dcterms:W3CDTF">2023-10-17T12:19:00Z</dcterms:created>
  <dcterms:modified xsi:type="dcterms:W3CDTF">2026-06-16T06:32:00Z</dcterms:modified>
</cp:coreProperties>
</file>